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F" w:rsidRDefault="0020408F" w:rsidP="00204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20408F" w:rsidRDefault="0020408F" w:rsidP="00204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20408F" w:rsidRDefault="0020408F" w:rsidP="00204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20408F" w:rsidRDefault="0020408F" w:rsidP="00204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20408F" w:rsidRDefault="0020408F" w:rsidP="0020408F">
      <w:pPr>
        <w:rPr>
          <w:b/>
          <w:bCs/>
          <w:sz w:val="28"/>
          <w:szCs w:val="28"/>
        </w:rPr>
      </w:pPr>
    </w:p>
    <w:p w:rsidR="0020408F" w:rsidRDefault="0020408F" w:rsidP="0020408F">
      <w:pPr>
        <w:rPr>
          <w:b/>
          <w:bCs/>
          <w:sz w:val="32"/>
          <w:szCs w:val="32"/>
        </w:rPr>
      </w:pPr>
    </w:p>
    <w:p w:rsidR="0020408F" w:rsidRDefault="0020408F" w:rsidP="002040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20408F" w:rsidRDefault="0020408F" w:rsidP="002040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0408F" w:rsidRDefault="0020408F" w:rsidP="0020408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C62ADA" w:rsidRDefault="0020408F">
      <w:pPr>
        <w:rPr>
          <w:b/>
          <w:sz w:val="24"/>
          <w:szCs w:val="24"/>
        </w:rPr>
      </w:pPr>
      <w:r w:rsidRPr="0020408F">
        <w:rPr>
          <w:b/>
          <w:sz w:val="24"/>
          <w:szCs w:val="24"/>
        </w:rPr>
        <w:t xml:space="preserve">От 20 ноября 2020 года                                                                                              </w:t>
      </w:r>
      <w:r w:rsidR="00910A62">
        <w:rPr>
          <w:b/>
          <w:sz w:val="24"/>
          <w:szCs w:val="24"/>
        </w:rPr>
        <w:t xml:space="preserve">      № 19</w:t>
      </w:r>
    </w:p>
    <w:p w:rsidR="0020408F" w:rsidRDefault="0020408F">
      <w:pPr>
        <w:rPr>
          <w:b/>
          <w:sz w:val="24"/>
          <w:szCs w:val="24"/>
        </w:rPr>
      </w:pPr>
    </w:p>
    <w:p w:rsidR="0020408F" w:rsidRDefault="0020408F">
      <w:pPr>
        <w:rPr>
          <w:b/>
          <w:sz w:val="24"/>
          <w:szCs w:val="24"/>
        </w:rPr>
      </w:pPr>
    </w:p>
    <w:p w:rsidR="0020408F" w:rsidRPr="003C0561" w:rsidRDefault="0020408F" w:rsidP="0020408F">
      <w:pPr>
        <w:pStyle w:val="a3"/>
        <w:rPr>
          <w:rFonts w:ascii="Times New Roman" w:hAnsi="Times New Roman"/>
          <w:b/>
          <w:sz w:val="24"/>
          <w:szCs w:val="24"/>
        </w:rPr>
      </w:pPr>
      <w:r w:rsidRPr="003C0561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и </w:t>
      </w:r>
      <w:r w:rsidRPr="003C0561">
        <w:rPr>
          <w:rFonts w:ascii="Times New Roman" w:hAnsi="Times New Roman"/>
          <w:b/>
          <w:sz w:val="24"/>
          <w:szCs w:val="24"/>
        </w:rPr>
        <w:t xml:space="preserve">дополнений </w:t>
      </w:r>
      <w:proofErr w:type="gramStart"/>
      <w:r w:rsidRPr="003C056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20408F" w:rsidRDefault="0020408F" w:rsidP="0020408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3C0561">
        <w:rPr>
          <w:rFonts w:ascii="Times New Roman" w:hAnsi="Times New Roman"/>
          <w:b/>
          <w:sz w:val="24"/>
          <w:szCs w:val="24"/>
        </w:rPr>
        <w:t>ешение</w:t>
      </w:r>
      <w:r>
        <w:rPr>
          <w:rFonts w:ascii="Times New Roman" w:hAnsi="Times New Roman"/>
          <w:b/>
          <w:sz w:val="24"/>
          <w:szCs w:val="24"/>
        </w:rPr>
        <w:t xml:space="preserve"> Сельской Думы от 04.10.2018г № 120</w:t>
      </w:r>
    </w:p>
    <w:p w:rsidR="0020408F" w:rsidRDefault="0020408F" w:rsidP="0020408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Об утверждении Правил благоустройства</w:t>
      </w:r>
    </w:p>
    <w:p w:rsidR="0020408F" w:rsidRDefault="0020408F" w:rsidP="0020408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территорий  сельского поселения « Село</w:t>
      </w:r>
    </w:p>
    <w:p w:rsidR="0020408F" w:rsidRDefault="0020408F" w:rsidP="0020408F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Бабынинского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0408F" w:rsidRPr="003C0561" w:rsidRDefault="0020408F" w:rsidP="0020408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20408F" w:rsidRDefault="0020408F">
      <w:pPr>
        <w:rPr>
          <w:b/>
          <w:sz w:val="24"/>
          <w:szCs w:val="24"/>
        </w:rPr>
      </w:pPr>
    </w:p>
    <w:p w:rsidR="0020408F" w:rsidRDefault="0020408F">
      <w:pPr>
        <w:rPr>
          <w:b/>
          <w:sz w:val="24"/>
          <w:szCs w:val="24"/>
        </w:rPr>
      </w:pPr>
    </w:p>
    <w:p w:rsidR="0020408F" w:rsidRDefault="0020408F">
      <w:pPr>
        <w:rPr>
          <w:rFonts w:eastAsia="Calibri"/>
          <w:sz w:val="24"/>
          <w:szCs w:val="24"/>
        </w:rPr>
      </w:pPr>
      <w:r w:rsidRPr="00DF4CAE">
        <w:rPr>
          <w:rFonts w:eastAsia="Calibri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РФ»,   законом Калужской области</w:t>
      </w:r>
      <w:r>
        <w:rPr>
          <w:rFonts w:eastAsia="Calibri"/>
          <w:sz w:val="24"/>
          <w:szCs w:val="24"/>
        </w:rPr>
        <w:t xml:space="preserve">           № 574-ОЗ « 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</w:t>
      </w:r>
      <w:r w:rsidR="0092200F">
        <w:rPr>
          <w:rFonts w:eastAsia="Calibri"/>
          <w:sz w:val="24"/>
          <w:szCs w:val="24"/>
        </w:rPr>
        <w:t>»,</w:t>
      </w:r>
      <w:r w:rsidR="0092200F" w:rsidRPr="00DF4CAE">
        <w:rPr>
          <w:rFonts w:eastAsia="Calibri"/>
          <w:sz w:val="24"/>
          <w:szCs w:val="24"/>
        </w:rPr>
        <w:t xml:space="preserve">  законом Калужской области от 22 июня 2018 года   № 362-ОЗ «О благоустройстве территорий муниципальных образований Калужской области»</w:t>
      </w:r>
      <w:proofErr w:type="gramStart"/>
      <w:r w:rsidR="0092200F" w:rsidRPr="00DF4CAE">
        <w:rPr>
          <w:rFonts w:eastAsia="Calibri"/>
          <w:sz w:val="24"/>
          <w:szCs w:val="24"/>
        </w:rPr>
        <w:t xml:space="preserve"> ,</w:t>
      </w:r>
      <w:proofErr w:type="gramEnd"/>
      <w:r w:rsidR="0092200F" w:rsidRPr="00DF4CAE">
        <w:rPr>
          <w:rFonts w:eastAsia="Calibri"/>
          <w:sz w:val="24"/>
          <w:szCs w:val="24"/>
        </w:rPr>
        <w:t xml:space="preserve">  Уставом сельского поселения « Село </w:t>
      </w:r>
      <w:proofErr w:type="spellStart"/>
      <w:r w:rsidR="0092200F" w:rsidRPr="00DF4CAE">
        <w:rPr>
          <w:rFonts w:eastAsia="Calibri"/>
          <w:sz w:val="24"/>
          <w:szCs w:val="24"/>
        </w:rPr>
        <w:t>Сабуровщино</w:t>
      </w:r>
      <w:proofErr w:type="spellEnd"/>
      <w:r w:rsidR="0092200F" w:rsidRPr="00DF4CAE">
        <w:rPr>
          <w:rFonts w:eastAsia="Calibri"/>
          <w:sz w:val="24"/>
          <w:szCs w:val="24"/>
        </w:rPr>
        <w:t>» Сельская Дума</w:t>
      </w:r>
    </w:p>
    <w:p w:rsidR="0092200F" w:rsidRDefault="0092200F">
      <w:pPr>
        <w:rPr>
          <w:rFonts w:eastAsia="Calibri"/>
          <w:sz w:val="24"/>
          <w:szCs w:val="24"/>
        </w:rPr>
      </w:pPr>
    </w:p>
    <w:p w:rsidR="0092200F" w:rsidRDefault="0092200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РЕШИЛА:</w:t>
      </w:r>
    </w:p>
    <w:p w:rsidR="0092200F" w:rsidRDefault="0092200F">
      <w:pPr>
        <w:rPr>
          <w:rFonts w:eastAsia="Calibri"/>
          <w:sz w:val="24"/>
          <w:szCs w:val="24"/>
        </w:rPr>
      </w:pPr>
    </w:p>
    <w:p w:rsidR="0092200F" w:rsidRDefault="0092200F" w:rsidP="00390A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0A7E">
        <w:rPr>
          <w:rFonts w:ascii="Times New Roman" w:hAnsi="Times New Roman"/>
          <w:sz w:val="24"/>
          <w:szCs w:val="24"/>
        </w:rPr>
        <w:t xml:space="preserve">Внести в Правила благоустройства территорий сельского поселения « Село </w:t>
      </w:r>
      <w:proofErr w:type="spellStart"/>
      <w:r w:rsidRPr="00390A7E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390A7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90A7E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390A7E">
        <w:rPr>
          <w:rFonts w:ascii="Times New Roman" w:hAnsi="Times New Roman"/>
          <w:sz w:val="24"/>
          <w:szCs w:val="24"/>
        </w:rPr>
        <w:t xml:space="preserve"> района Калужской области, утвержденные решением Сельской Думы  № 120 от 04.10.2018</w:t>
      </w:r>
      <w:r w:rsidR="00390A7E">
        <w:rPr>
          <w:rFonts w:ascii="Times New Roman" w:hAnsi="Times New Roman"/>
          <w:sz w:val="24"/>
          <w:szCs w:val="24"/>
        </w:rPr>
        <w:t xml:space="preserve"> года (ред. 13.03.2020г № 167) </w:t>
      </w:r>
      <w:r w:rsidRPr="00390A7E">
        <w:rPr>
          <w:rFonts w:ascii="Times New Roman" w:hAnsi="Times New Roman"/>
          <w:sz w:val="24"/>
          <w:szCs w:val="24"/>
        </w:rPr>
        <w:t xml:space="preserve"> </w:t>
      </w:r>
      <w:r w:rsidR="00DE4A22" w:rsidRPr="00390A7E">
        <w:rPr>
          <w:rFonts w:ascii="Times New Roman" w:hAnsi="Times New Roman"/>
          <w:sz w:val="24"/>
          <w:szCs w:val="24"/>
        </w:rPr>
        <w:t>изменения, дополнив Правила благоустройства Приложением № 3</w:t>
      </w:r>
      <w:r w:rsidR="00390A7E" w:rsidRPr="00390A7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390A7E" w:rsidRPr="00390A7E" w:rsidRDefault="00390A7E" w:rsidP="00390A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0A7E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в районной газете «</w:t>
      </w:r>
      <w:proofErr w:type="spellStart"/>
      <w:r w:rsidRPr="00390A7E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390A7E">
        <w:rPr>
          <w:rFonts w:ascii="Times New Roman" w:hAnsi="Times New Roman"/>
          <w:sz w:val="24"/>
          <w:szCs w:val="24"/>
        </w:rPr>
        <w:t xml:space="preserve"> вестник»  и подлежит опубликованию на официальном сайте СП « Село </w:t>
      </w:r>
      <w:proofErr w:type="spellStart"/>
      <w:r w:rsidRPr="00390A7E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390A7E">
        <w:rPr>
          <w:rFonts w:ascii="Times New Roman" w:hAnsi="Times New Roman"/>
          <w:sz w:val="24"/>
          <w:szCs w:val="24"/>
        </w:rPr>
        <w:t>» в сети Интернет.</w:t>
      </w:r>
    </w:p>
    <w:p w:rsidR="00390A7E" w:rsidRDefault="00390A7E" w:rsidP="00390A7E">
      <w:pPr>
        <w:pStyle w:val="a4"/>
        <w:rPr>
          <w:sz w:val="24"/>
          <w:szCs w:val="24"/>
        </w:rPr>
      </w:pPr>
    </w:p>
    <w:p w:rsidR="00390A7E" w:rsidRDefault="00390A7E" w:rsidP="00390A7E">
      <w:pPr>
        <w:pStyle w:val="a4"/>
        <w:rPr>
          <w:sz w:val="24"/>
          <w:szCs w:val="24"/>
        </w:rPr>
      </w:pPr>
    </w:p>
    <w:p w:rsidR="00390A7E" w:rsidRDefault="00390A7E" w:rsidP="00390A7E">
      <w:pPr>
        <w:pStyle w:val="a4"/>
        <w:rPr>
          <w:sz w:val="24"/>
          <w:szCs w:val="24"/>
        </w:rPr>
      </w:pPr>
    </w:p>
    <w:p w:rsidR="00390A7E" w:rsidRDefault="00390A7E" w:rsidP="00390A7E">
      <w:pPr>
        <w:pStyle w:val="a4"/>
        <w:rPr>
          <w:sz w:val="24"/>
          <w:szCs w:val="24"/>
        </w:rPr>
      </w:pPr>
    </w:p>
    <w:p w:rsidR="00390A7E" w:rsidRPr="00390A7E" w:rsidRDefault="00390A7E" w:rsidP="00390A7E">
      <w:pPr>
        <w:rPr>
          <w:b/>
          <w:sz w:val="24"/>
          <w:szCs w:val="24"/>
        </w:rPr>
      </w:pPr>
      <w:r w:rsidRPr="00390A7E">
        <w:rPr>
          <w:b/>
          <w:sz w:val="24"/>
          <w:szCs w:val="24"/>
        </w:rPr>
        <w:t>Глава МО сельское поселение</w:t>
      </w:r>
    </w:p>
    <w:p w:rsidR="00390A7E" w:rsidRPr="00390A7E" w:rsidRDefault="00390A7E" w:rsidP="00390A7E">
      <w:pPr>
        <w:rPr>
          <w:sz w:val="24"/>
          <w:szCs w:val="24"/>
        </w:rPr>
      </w:pPr>
      <w:r w:rsidRPr="00390A7E">
        <w:rPr>
          <w:b/>
          <w:sz w:val="24"/>
          <w:szCs w:val="24"/>
        </w:rPr>
        <w:t xml:space="preserve">« Село </w:t>
      </w:r>
      <w:proofErr w:type="spellStart"/>
      <w:r w:rsidRPr="00390A7E">
        <w:rPr>
          <w:b/>
          <w:sz w:val="24"/>
          <w:szCs w:val="24"/>
        </w:rPr>
        <w:t>Сабуровщино</w:t>
      </w:r>
      <w:proofErr w:type="spellEnd"/>
      <w:r w:rsidRPr="00390A7E">
        <w:rPr>
          <w:b/>
          <w:sz w:val="24"/>
          <w:szCs w:val="24"/>
        </w:rPr>
        <w:t xml:space="preserve">»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390A7E">
        <w:rPr>
          <w:b/>
          <w:sz w:val="24"/>
          <w:szCs w:val="24"/>
        </w:rPr>
        <w:t xml:space="preserve">      С.Н. Евтеева</w:t>
      </w:r>
    </w:p>
    <w:p w:rsidR="00DE4A22" w:rsidRDefault="00DE4A22" w:rsidP="00DE4A22">
      <w:pPr>
        <w:pStyle w:val="a4"/>
        <w:rPr>
          <w:b/>
          <w:sz w:val="24"/>
          <w:szCs w:val="24"/>
        </w:rPr>
      </w:pPr>
    </w:p>
    <w:p w:rsidR="00390A7E" w:rsidRDefault="00390A7E" w:rsidP="00DE4A22">
      <w:pPr>
        <w:pStyle w:val="a4"/>
        <w:rPr>
          <w:b/>
          <w:sz w:val="24"/>
          <w:szCs w:val="24"/>
        </w:rPr>
      </w:pPr>
    </w:p>
    <w:p w:rsidR="00390A7E" w:rsidRDefault="00390A7E" w:rsidP="00DE4A22">
      <w:pPr>
        <w:pStyle w:val="a4"/>
        <w:rPr>
          <w:b/>
          <w:sz w:val="24"/>
          <w:szCs w:val="24"/>
        </w:rPr>
      </w:pPr>
    </w:p>
    <w:p w:rsidR="00390A7E" w:rsidRDefault="00390A7E" w:rsidP="00DE4A22">
      <w:pPr>
        <w:pStyle w:val="a4"/>
        <w:rPr>
          <w:b/>
          <w:sz w:val="24"/>
          <w:szCs w:val="24"/>
        </w:rPr>
      </w:pPr>
    </w:p>
    <w:p w:rsidR="00390A7E" w:rsidRDefault="00390A7E" w:rsidP="00DE4A22">
      <w:pPr>
        <w:pStyle w:val="a4"/>
        <w:rPr>
          <w:b/>
          <w:sz w:val="24"/>
          <w:szCs w:val="24"/>
        </w:rPr>
      </w:pPr>
    </w:p>
    <w:p w:rsidR="00390A7E" w:rsidRDefault="00390A7E" w:rsidP="00DE4A22">
      <w:pPr>
        <w:pStyle w:val="a4"/>
        <w:rPr>
          <w:b/>
          <w:sz w:val="24"/>
          <w:szCs w:val="24"/>
        </w:rPr>
      </w:pPr>
    </w:p>
    <w:p w:rsidR="00390A7E" w:rsidRPr="007C54F0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C54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C54F0">
        <w:rPr>
          <w:rFonts w:ascii="Times New Roman" w:hAnsi="Times New Roman"/>
          <w:sz w:val="24"/>
          <w:szCs w:val="24"/>
        </w:rPr>
        <w:t>К решению Сельской Думы</w:t>
      </w: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90A7E" w:rsidRDefault="00910A62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20.11.2020г № 19</w:t>
      </w: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Сельской Думы</w:t>
      </w: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04.10.2018г № 120</w:t>
      </w:r>
    </w:p>
    <w:p w:rsidR="00390A7E" w:rsidRDefault="00390A7E" w:rsidP="00390A7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A7E" w:rsidRPr="007C54F0" w:rsidRDefault="00390A7E" w:rsidP="00390A7E">
      <w:pPr>
        <w:ind w:left="-431" w:firstLine="431"/>
        <w:jc w:val="center"/>
        <w:rPr>
          <w:b/>
          <w:sz w:val="24"/>
          <w:szCs w:val="24"/>
        </w:rPr>
      </w:pPr>
      <w:r w:rsidRPr="007C54F0">
        <w:rPr>
          <w:b/>
          <w:sz w:val="24"/>
          <w:szCs w:val="24"/>
        </w:rPr>
        <w:t>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</w:r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</w:p>
    <w:p w:rsidR="00390A7E" w:rsidRPr="007C54F0" w:rsidRDefault="00390A7E" w:rsidP="00390A7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C54F0">
        <w:rPr>
          <w:sz w:val="24"/>
          <w:szCs w:val="24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 Борщевика Сосновского (травянистое растение рода Борщевик семейства Зонтичные).</w:t>
      </w:r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  <w:r w:rsidRPr="007C54F0">
        <w:rPr>
          <w:sz w:val="24"/>
          <w:szCs w:val="24"/>
        </w:rPr>
        <w:t>Удаление  Борщевика Сосновского может осуществляться следующими способами:</w:t>
      </w:r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  <w:proofErr w:type="gramStart"/>
      <w:r w:rsidRPr="007C54F0">
        <w:rPr>
          <w:sz w:val="24"/>
          <w:szCs w:val="24"/>
        </w:rPr>
        <w:t xml:space="preserve">а) механический - </w:t>
      </w:r>
      <w:r w:rsidRPr="007C54F0">
        <w:rPr>
          <w:bCs/>
          <w:sz w:val="24"/>
          <w:szCs w:val="24"/>
        </w:rPr>
        <w:t>п</w:t>
      </w:r>
      <w:r w:rsidRPr="007C54F0">
        <w:rPr>
          <w:sz w:val="24"/>
          <w:szCs w:val="24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7C54F0">
        <w:rPr>
          <w:sz w:val="24"/>
          <w:szCs w:val="24"/>
        </w:rPr>
        <w:t>бутонизации</w:t>
      </w:r>
      <w:proofErr w:type="spellEnd"/>
      <w:r w:rsidRPr="007C54F0">
        <w:rPr>
          <w:sz w:val="24"/>
          <w:szCs w:val="24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7C54F0">
        <w:rPr>
          <w:sz w:val="24"/>
          <w:szCs w:val="24"/>
        </w:rPr>
        <w:t>бутонизации</w:t>
      </w:r>
      <w:proofErr w:type="spellEnd"/>
      <w:r w:rsidRPr="007C54F0">
        <w:rPr>
          <w:sz w:val="24"/>
          <w:szCs w:val="24"/>
        </w:rPr>
        <w:t xml:space="preserve"> и начала цветения с интервалом 3-4 недели. </w:t>
      </w:r>
      <w:proofErr w:type="gramEnd"/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  <w:r w:rsidRPr="007C54F0">
        <w:rPr>
          <w:sz w:val="24"/>
          <w:szCs w:val="24"/>
        </w:rPr>
        <w:t>б) агротехнический:</w:t>
      </w:r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  <w:r w:rsidRPr="007C54F0">
        <w:rPr>
          <w:sz w:val="24"/>
          <w:szCs w:val="24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  <w:r w:rsidRPr="007C54F0">
        <w:rPr>
          <w:b/>
          <w:bCs/>
          <w:sz w:val="24"/>
          <w:szCs w:val="24"/>
        </w:rPr>
        <w:t xml:space="preserve">- </w:t>
      </w:r>
      <w:r w:rsidRPr="007C54F0">
        <w:rPr>
          <w:bCs/>
          <w:sz w:val="24"/>
          <w:szCs w:val="24"/>
        </w:rPr>
        <w:t>вспашка, которая п</w:t>
      </w:r>
      <w:r w:rsidRPr="007C54F0">
        <w:rPr>
          <w:sz w:val="24"/>
          <w:szCs w:val="24"/>
        </w:rPr>
        <w:t xml:space="preserve">рименяется в течение вегетационного сезона Борщевика Сосновского несколько раз. </w:t>
      </w:r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  <w:r w:rsidRPr="007C54F0">
        <w:rPr>
          <w:sz w:val="24"/>
          <w:szCs w:val="24"/>
        </w:rPr>
        <w:t xml:space="preserve">-  применение затеняющих </w:t>
      </w:r>
      <w:r w:rsidRPr="007C54F0">
        <w:rPr>
          <w:b/>
          <w:bCs/>
          <w:sz w:val="24"/>
          <w:szCs w:val="24"/>
        </w:rPr>
        <w:t xml:space="preserve"> </w:t>
      </w:r>
      <w:r w:rsidRPr="007C54F0">
        <w:rPr>
          <w:bCs/>
          <w:sz w:val="24"/>
          <w:szCs w:val="24"/>
        </w:rPr>
        <w:t xml:space="preserve">материалов </w:t>
      </w:r>
      <w:r w:rsidRPr="007C54F0">
        <w:rPr>
          <w:sz w:val="24"/>
          <w:szCs w:val="24"/>
        </w:rPr>
        <w:t xml:space="preserve"> - </w:t>
      </w:r>
      <w:proofErr w:type="gramStart"/>
      <w:r w:rsidRPr="007C54F0">
        <w:rPr>
          <w:sz w:val="24"/>
          <w:szCs w:val="24"/>
        </w:rPr>
        <w:t>прекращении</w:t>
      </w:r>
      <w:proofErr w:type="gramEnd"/>
      <w:r w:rsidRPr="007C54F0">
        <w:rPr>
          <w:sz w:val="24"/>
          <w:szCs w:val="24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7C54F0">
        <w:rPr>
          <w:sz w:val="24"/>
          <w:szCs w:val="24"/>
        </w:rPr>
        <w:t>светопоглощающим</w:t>
      </w:r>
      <w:proofErr w:type="spellEnd"/>
      <w:r w:rsidRPr="007C54F0">
        <w:rPr>
          <w:sz w:val="24"/>
          <w:szCs w:val="24"/>
        </w:rPr>
        <w:t xml:space="preserve"> материалом.</w:t>
      </w:r>
    </w:p>
    <w:p w:rsidR="00390A7E" w:rsidRPr="007C54F0" w:rsidRDefault="00390A7E" w:rsidP="00390A7E">
      <w:pPr>
        <w:ind w:left="-431" w:firstLine="431"/>
        <w:jc w:val="both"/>
        <w:rPr>
          <w:sz w:val="24"/>
          <w:szCs w:val="24"/>
        </w:rPr>
      </w:pPr>
      <w:proofErr w:type="gramStart"/>
      <w:r w:rsidRPr="007C54F0">
        <w:rPr>
          <w:sz w:val="24"/>
          <w:szCs w:val="24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7C54F0">
        <w:rPr>
          <w:sz w:val="24"/>
          <w:szCs w:val="24"/>
        </w:rPr>
        <w:t>агрохимикатов</w:t>
      </w:r>
      <w:proofErr w:type="spellEnd"/>
      <w:r w:rsidRPr="007C54F0">
        <w:rPr>
          <w:sz w:val="24"/>
          <w:szCs w:val="24"/>
        </w:rPr>
        <w:t xml:space="preserve">, разрешенных к применению на территории РФ». </w:t>
      </w:r>
      <w:proofErr w:type="gramEnd"/>
    </w:p>
    <w:p w:rsidR="00390A7E" w:rsidRDefault="00390A7E" w:rsidP="00390A7E">
      <w:pPr>
        <w:ind w:left="-431" w:firstLine="431"/>
        <w:jc w:val="both"/>
        <w:rPr>
          <w:sz w:val="24"/>
          <w:szCs w:val="24"/>
        </w:rPr>
      </w:pPr>
      <w:r w:rsidRPr="007C54F0">
        <w:rPr>
          <w:sz w:val="24"/>
          <w:szCs w:val="24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7C54F0">
        <w:rPr>
          <w:sz w:val="24"/>
          <w:szCs w:val="24"/>
        </w:rPr>
        <w:t>водоохранных</w:t>
      </w:r>
      <w:proofErr w:type="spellEnd"/>
      <w:r w:rsidRPr="007C54F0">
        <w:rPr>
          <w:sz w:val="24"/>
          <w:szCs w:val="24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</w:t>
      </w:r>
      <w:r w:rsidR="006A345A">
        <w:rPr>
          <w:sz w:val="24"/>
          <w:szCs w:val="24"/>
        </w:rPr>
        <w:t>илых домов не менее 50 метров</w:t>
      </w:r>
      <w:r w:rsidRPr="007C54F0">
        <w:rPr>
          <w:sz w:val="24"/>
          <w:szCs w:val="24"/>
        </w:rPr>
        <w:t>.</w:t>
      </w:r>
    </w:p>
    <w:p w:rsidR="00390A7E" w:rsidRDefault="00390A7E" w:rsidP="00390A7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C54F0">
        <w:rPr>
          <w:sz w:val="24"/>
          <w:szCs w:val="24"/>
        </w:rPr>
        <w:t>Нарушение установленных органами местного самоуправления требований по  удалению борщевика Сосновского на землях населенных пунктов.</w:t>
      </w:r>
    </w:p>
    <w:p w:rsidR="00390A7E" w:rsidRDefault="00390A7E" w:rsidP="00390A7E">
      <w:pPr>
        <w:ind w:left="-426"/>
        <w:jc w:val="both"/>
        <w:rPr>
          <w:sz w:val="24"/>
          <w:szCs w:val="24"/>
        </w:rPr>
      </w:pPr>
      <w:r w:rsidRPr="00641CFC">
        <w:rPr>
          <w:sz w:val="24"/>
          <w:szCs w:val="24"/>
        </w:rPr>
        <w:t>Нарушение установленных органами местного самоуправления требований по удалению борщевика Сосновского на землях населенных пунктов –</w:t>
      </w:r>
    </w:p>
    <w:p w:rsidR="00390A7E" w:rsidRPr="00641CFC" w:rsidRDefault="00390A7E" w:rsidP="00390A7E">
      <w:pPr>
        <w:ind w:left="-426"/>
        <w:jc w:val="both"/>
        <w:rPr>
          <w:sz w:val="24"/>
          <w:szCs w:val="24"/>
        </w:rPr>
      </w:pPr>
      <w:r w:rsidRPr="00641CFC">
        <w:rPr>
          <w:sz w:val="24"/>
          <w:szCs w:val="24"/>
        </w:rPr>
        <w:t>влечет предупреждение или наложение административного штрафа на граждан в размере от трех тысяч до пяти тысяч рублей, на должностных лиц - от двадцати тысяч до тридцати тысяч рублей, на юридических лиц - от пятидесяти тысяч до ста десяти тысяч рублей.</w:t>
      </w:r>
    </w:p>
    <w:p w:rsidR="00390A7E" w:rsidRPr="007C54F0" w:rsidRDefault="00390A7E" w:rsidP="00390A7E">
      <w:pPr>
        <w:pStyle w:val="a4"/>
        <w:jc w:val="both"/>
        <w:rPr>
          <w:sz w:val="24"/>
          <w:szCs w:val="24"/>
        </w:rPr>
      </w:pPr>
    </w:p>
    <w:p w:rsidR="00390A7E" w:rsidRPr="007C54F0" w:rsidRDefault="00390A7E" w:rsidP="00390A7E">
      <w:pPr>
        <w:pStyle w:val="a3"/>
        <w:rPr>
          <w:rFonts w:ascii="Times New Roman" w:hAnsi="Times New Roman"/>
          <w:sz w:val="24"/>
          <w:szCs w:val="24"/>
        </w:rPr>
      </w:pPr>
    </w:p>
    <w:p w:rsidR="00390A7E" w:rsidRPr="00DE4A22" w:rsidRDefault="00390A7E" w:rsidP="00DE4A22">
      <w:pPr>
        <w:pStyle w:val="a4"/>
        <w:rPr>
          <w:b/>
          <w:sz w:val="24"/>
          <w:szCs w:val="24"/>
        </w:rPr>
      </w:pPr>
    </w:p>
    <w:sectPr w:rsidR="00390A7E" w:rsidRPr="00DE4A22" w:rsidSect="00C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FC2"/>
    <w:multiLevelType w:val="hybridMultilevel"/>
    <w:tmpl w:val="BB541A50"/>
    <w:lvl w:ilvl="0" w:tplc="8E4CA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88E"/>
    <w:multiLevelType w:val="hybridMultilevel"/>
    <w:tmpl w:val="19D2E96A"/>
    <w:lvl w:ilvl="0" w:tplc="1C24F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9B3"/>
    <w:multiLevelType w:val="hybridMultilevel"/>
    <w:tmpl w:val="27A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90E7D"/>
    <w:multiLevelType w:val="hybridMultilevel"/>
    <w:tmpl w:val="4826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8F"/>
    <w:rsid w:val="000E2A20"/>
    <w:rsid w:val="0020408F"/>
    <w:rsid w:val="00390A7E"/>
    <w:rsid w:val="006A345A"/>
    <w:rsid w:val="00910A62"/>
    <w:rsid w:val="0092200F"/>
    <w:rsid w:val="00C62ADA"/>
    <w:rsid w:val="00D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40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2040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E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2020-11-20T05:17:00Z</dcterms:created>
  <dcterms:modified xsi:type="dcterms:W3CDTF">2020-11-20T08:09:00Z</dcterms:modified>
</cp:coreProperties>
</file>