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D6" w:rsidRDefault="001757D6" w:rsidP="001757D6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757D6" w:rsidRDefault="001757D6" w:rsidP="001757D6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757D6" w:rsidRDefault="001757D6" w:rsidP="001757D6">
      <w:pPr>
        <w:pStyle w:val="a9"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ОБРАЗОВАНИЯ  СЕЛЬСКОЕ  ПОСЕЛЕНИЕ « СЕЛО  САБУРОВЩИНО»                                                                                                            БАБЫНИНСКОГО  РАЙОНА </w:t>
      </w:r>
      <w:r>
        <w:rPr>
          <w:b/>
          <w:iCs/>
          <w:sz w:val="28"/>
          <w:szCs w:val="28"/>
        </w:rPr>
        <w:t>КАЛУЖСКОЙ  ОБЛАСТИ</w:t>
      </w:r>
    </w:p>
    <w:p w:rsidR="001757D6" w:rsidRPr="001757D6" w:rsidRDefault="001757D6" w:rsidP="001757D6">
      <w:pPr>
        <w:pStyle w:val="a9"/>
        <w:jc w:val="center"/>
        <w:rPr>
          <w:b/>
          <w:sz w:val="28"/>
          <w:szCs w:val="28"/>
        </w:rPr>
      </w:pPr>
    </w:p>
    <w:p w:rsidR="001757D6" w:rsidRPr="00D56B79" w:rsidRDefault="001757D6" w:rsidP="001757D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757D6" w:rsidRDefault="001757D6" w:rsidP="001757D6">
      <w:pPr>
        <w:spacing w:line="360" w:lineRule="auto"/>
        <w:ind w:right="34"/>
        <w:contextualSpacing/>
        <w:rPr>
          <w:b/>
          <w:bCs/>
          <w:sz w:val="26"/>
          <w:szCs w:val="26"/>
        </w:rPr>
      </w:pPr>
      <w:r w:rsidRPr="00A53F89">
        <w:rPr>
          <w:b/>
          <w:bCs/>
          <w:sz w:val="26"/>
          <w:szCs w:val="26"/>
        </w:rPr>
        <w:t xml:space="preserve">от </w:t>
      </w:r>
      <w:r>
        <w:rPr>
          <w:b/>
          <w:bCs/>
          <w:sz w:val="26"/>
          <w:szCs w:val="26"/>
        </w:rPr>
        <w:t xml:space="preserve">29 ноября </w:t>
      </w:r>
      <w:r w:rsidRPr="00A53F89">
        <w:rPr>
          <w:b/>
          <w:bCs/>
          <w:sz w:val="26"/>
          <w:szCs w:val="26"/>
        </w:rPr>
        <w:t xml:space="preserve">2021г.  </w:t>
      </w:r>
      <w:r w:rsidRPr="00A53F89">
        <w:rPr>
          <w:b/>
          <w:bCs/>
          <w:sz w:val="26"/>
          <w:szCs w:val="26"/>
        </w:rPr>
        <w:tab/>
      </w:r>
      <w:r w:rsidRPr="00A53F89">
        <w:rPr>
          <w:b/>
          <w:bCs/>
          <w:sz w:val="26"/>
          <w:szCs w:val="26"/>
        </w:rPr>
        <w:tab/>
        <w:t xml:space="preserve">                                           </w:t>
      </w:r>
      <w:r>
        <w:rPr>
          <w:b/>
          <w:bCs/>
          <w:sz w:val="26"/>
          <w:szCs w:val="26"/>
        </w:rPr>
        <w:t xml:space="preserve">           </w:t>
      </w:r>
      <w:r w:rsidRPr="00A53F8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            </w:t>
      </w:r>
      <w:r w:rsidRPr="00A53F89">
        <w:rPr>
          <w:b/>
          <w:bCs/>
          <w:sz w:val="26"/>
          <w:szCs w:val="26"/>
        </w:rPr>
        <w:t xml:space="preserve">   № </w:t>
      </w:r>
      <w:r>
        <w:rPr>
          <w:b/>
          <w:bCs/>
          <w:sz w:val="26"/>
          <w:szCs w:val="26"/>
        </w:rPr>
        <w:t>62</w:t>
      </w:r>
    </w:p>
    <w:p w:rsidR="001757D6" w:rsidRPr="00E91282" w:rsidRDefault="001757D6" w:rsidP="001757D6">
      <w:pPr>
        <w:pStyle w:val="a9"/>
        <w:ind w:right="4813" w:firstLine="0"/>
        <w:contextualSpacing/>
        <w:rPr>
          <w:b/>
          <w:sz w:val="26"/>
          <w:szCs w:val="26"/>
        </w:rPr>
      </w:pPr>
      <w:r w:rsidRPr="00E91282">
        <w:rPr>
          <w:b/>
          <w:sz w:val="26"/>
          <w:szCs w:val="26"/>
        </w:rPr>
        <w:t xml:space="preserve">Об установлении целевых уровней </w:t>
      </w:r>
      <w:proofErr w:type="gramStart"/>
      <w:r w:rsidRPr="00E91282">
        <w:rPr>
          <w:b/>
          <w:sz w:val="26"/>
          <w:szCs w:val="26"/>
        </w:rPr>
        <w:t>снижения</w:t>
      </w:r>
      <w:proofErr w:type="gramEnd"/>
      <w:r w:rsidRPr="00E91282">
        <w:rPr>
          <w:b/>
          <w:sz w:val="26"/>
          <w:szCs w:val="26"/>
        </w:rPr>
        <w:t xml:space="preserve"> в сопоставимых условиях суммарного объёма потребляемых энергетических ресурсов и объёма потребляемой воды по муниципальным учреждениям, подведомственным администрации </w:t>
      </w:r>
      <w:r>
        <w:rPr>
          <w:b/>
          <w:sz w:val="26"/>
          <w:szCs w:val="26"/>
        </w:rPr>
        <w:t xml:space="preserve">СП « Село Сабуровщино» </w:t>
      </w:r>
      <w:r w:rsidRPr="00E91282">
        <w:rPr>
          <w:b/>
          <w:sz w:val="26"/>
          <w:szCs w:val="26"/>
        </w:rPr>
        <w:t>на 2021-2023 годы</w:t>
      </w:r>
    </w:p>
    <w:p w:rsidR="001757D6" w:rsidRDefault="001757D6" w:rsidP="001757D6">
      <w:pPr>
        <w:pStyle w:val="a7"/>
        <w:suppressAutoHyphens/>
        <w:spacing w:after="480"/>
        <w:ind w:firstLine="720"/>
        <w:contextualSpacing/>
        <w:rPr>
          <w:szCs w:val="26"/>
          <w:shd w:val="clear" w:color="auto" w:fill="FFFFFF"/>
        </w:rPr>
      </w:pPr>
    </w:p>
    <w:p w:rsidR="001757D6" w:rsidRPr="00A53F89" w:rsidRDefault="001757D6" w:rsidP="001757D6">
      <w:pPr>
        <w:pStyle w:val="a7"/>
        <w:suppressAutoHyphens/>
        <w:spacing w:after="480"/>
        <w:ind w:firstLine="720"/>
        <w:contextualSpacing/>
        <w:rPr>
          <w:szCs w:val="26"/>
          <w:shd w:val="clear" w:color="auto" w:fill="FFFFFF"/>
        </w:rPr>
      </w:pPr>
      <w:proofErr w:type="gramStart"/>
      <w:r w:rsidRPr="00A53F89">
        <w:rPr>
          <w:szCs w:val="26"/>
          <w:shd w:val="clear" w:color="auto" w:fill="FFFFFF"/>
        </w:rPr>
        <w:t>В соответствии с Федеральным законом от 06.10.2003 № 131-ФЗ</w:t>
      </w:r>
      <w:r w:rsidRPr="00A53F89">
        <w:rPr>
          <w:szCs w:val="26"/>
          <w:shd w:val="clear" w:color="auto" w:fill="FFFFFF"/>
        </w:rPr>
        <w:br/>
        <w:t>«Об общих принципах организации местного самоуправления в Российской Федерации»,</w:t>
      </w:r>
      <w:r w:rsidRPr="00A53F89">
        <w:rPr>
          <w:szCs w:val="26"/>
        </w:rPr>
        <w:t> </w:t>
      </w:r>
      <w:r>
        <w:rPr>
          <w:szCs w:val="26"/>
          <w:shd w:val="clear" w:color="auto" w:fill="FFFFFF"/>
        </w:rPr>
        <w:t>п</w:t>
      </w:r>
      <w:r w:rsidRPr="00A53F89">
        <w:rPr>
          <w:szCs w:val="26"/>
          <w:shd w:val="clear" w:color="auto" w:fill="FFFFFF"/>
        </w:rPr>
        <w:t>остановлением Правительства РФ от 07.10.2019 № 1289 (ред. от 23.06.2020)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</w:t>
      </w:r>
      <w:r w:rsidRPr="00A53F89">
        <w:rPr>
          <w:szCs w:val="26"/>
        </w:rPr>
        <w:t xml:space="preserve"> приказом Минэкономразвития</w:t>
      </w:r>
      <w:proofErr w:type="gramEnd"/>
      <w:r w:rsidRPr="00A53F89">
        <w:rPr>
          <w:szCs w:val="26"/>
        </w:rPr>
        <w:t xml:space="preserve"> России от 15.07.2020 № 425 «Об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объёма потребляемых ими дизельного и иного топлива, мазута, природного газа, тепловой энергии, электрической энергии, угля, а также объёма потребляемой ими воды»</w:t>
      </w:r>
      <w:r>
        <w:rPr>
          <w:szCs w:val="26"/>
        </w:rPr>
        <w:t>, администрация СП « Село Сабуровщино»</w:t>
      </w:r>
    </w:p>
    <w:p w:rsidR="001757D6" w:rsidRPr="00A53F89" w:rsidRDefault="001757D6" w:rsidP="001757D6">
      <w:pPr>
        <w:pStyle w:val="a7"/>
        <w:suppressAutoHyphens/>
        <w:spacing w:after="480"/>
        <w:ind w:firstLine="720"/>
        <w:contextualSpacing/>
        <w:rPr>
          <w:color w:val="000000"/>
          <w:szCs w:val="26"/>
        </w:rPr>
      </w:pPr>
      <w:r w:rsidRPr="00A53F89">
        <w:rPr>
          <w:color w:val="3F3F3F"/>
          <w:szCs w:val="26"/>
        </w:rPr>
        <w:t> </w:t>
      </w:r>
    </w:p>
    <w:p w:rsidR="001757D6" w:rsidRDefault="001757D6" w:rsidP="001757D6">
      <w:pPr>
        <w:pStyle w:val="a7"/>
        <w:suppressAutoHyphens/>
        <w:spacing w:after="480"/>
        <w:ind w:firstLine="720"/>
        <w:contextualSpacing/>
        <w:jc w:val="left"/>
        <w:rPr>
          <w:color w:val="000000"/>
          <w:szCs w:val="26"/>
        </w:rPr>
      </w:pPr>
      <w:r w:rsidRPr="00A53F89">
        <w:rPr>
          <w:color w:val="000000"/>
          <w:szCs w:val="26"/>
        </w:rPr>
        <w:t>ПОСТАНОВЛЯЕТ:</w:t>
      </w:r>
    </w:p>
    <w:p w:rsidR="001757D6" w:rsidRDefault="001757D6" w:rsidP="001757D6">
      <w:pPr>
        <w:pStyle w:val="a7"/>
        <w:suppressAutoHyphens/>
        <w:spacing w:after="480"/>
        <w:ind w:firstLine="720"/>
        <w:contextualSpacing/>
        <w:jc w:val="center"/>
        <w:rPr>
          <w:color w:val="000000"/>
          <w:szCs w:val="26"/>
        </w:rPr>
      </w:pPr>
    </w:p>
    <w:p w:rsidR="001757D6" w:rsidRDefault="001757D6" w:rsidP="001757D6">
      <w:pPr>
        <w:pStyle w:val="a7"/>
        <w:suppressAutoHyphens/>
        <w:spacing w:after="480"/>
        <w:ind w:firstLine="720"/>
        <w:contextualSpacing/>
        <w:rPr>
          <w:color w:val="000000"/>
          <w:szCs w:val="26"/>
        </w:rPr>
      </w:pPr>
      <w:r>
        <w:rPr>
          <w:color w:val="000000"/>
          <w:szCs w:val="26"/>
        </w:rPr>
        <w:t xml:space="preserve">1. </w:t>
      </w:r>
      <w:r w:rsidRPr="00A53F89">
        <w:rPr>
          <w:color w:val="000000"/>
          <w:szCs w:val="26"/>
        </w:rPr>
        <w:t>Установить целевые уровни снижения объема потребляемых энергетических ресурсов и объема потребляемой воды (далее – целевой уровень снижения потребления ресурсов) по муниципальным бюджетным учреждениям на период 2021-2023 годы в соответствии с приложением.</w:t>
      </w:r>
    </w:p>
    <w:p w:rsidR="001757D6" w:rsidRDefault="001757D6" w:rsidP="001757D6">
      <w:pPr>
        <w:pStyle w:val="a7"/>
        <w:suppressAutoHyphens/>
        <w:spacing w:after="480"/>
        <w:ind w:firstLine="720"/>
        <w:contextualSpacing/>
        <w:rPr>
          <w:color w:val="000000"/>
          <w:szCs w:val="26"/>
        </w:rPr>
      </w:pPr>
      <w:r>
        <w:rPr>
          <w:color w:val="000000"/>
          <w:szCs w:val="26"/>
        </w:rPr>
        <w:t xml:space="preserve">2. Рекомендовать подведомственному учреждению МКУК « Стрельнинский СДК» </w:t>
      </w:r>
      <w:r w:rsidRPr="00A53F89">
        <w:rPr>
          <w:color w:val="000000"/>
          <w:szCs w:val="26"/>
        </w:rPr>
        <w:t xml:space="preserve"> разработать или ск</w:t>
      </w:r>
      <w:r>
        <w:rPr>
          <w:color w:val="000000"/>
          <w:szCs w:val="26"/>
        </w:rPr>
        <w:t>орректировать ранее утвержденную программу</w:t>
      </w:r>
      <w:r w:rsidRPr="00A53F89">
        <w:rPr>
          <w:color w:val="000000"/>
          <w:szCs w:val="26"/>
        </w:rPr>
        <w:t xml:space="preserve"> энергосбережения и повышения энергетической эффективности в соответствии с установленными целевыми уровнями снижения потребления ресурсов.</w:t>
      </w:r>
    </w:p>
    <w:p w:rsidR="001757D6" w:rsidRDefault="001757D6" w:rsidP="001757D6">
      <w:pPr>
        <w:pStyle w:val="a7"/>
        <w:suppressAutoHyphens/>
        <w:spacing w:after="480"/>
        <w:ind w:firstLine="720"/>
        <w:contextualSpacing/>
        <w:rPr>
          <w:bCs/>
          <w:color w:val="000000"/>
          <w:szCs w:val="26"/>
        </w:rPr>
      </w:pPr>
      <w:r w:rsidRPr="00A53F89">
        <w:rPr>
          <w:color w:val="000000"/>
          <w:szCs w:val="26"/>
        </w:rPr>
        <w:t xml:space="preserve">3.  </w:t>
      </w:r>
      <w:proofErr w:type="gramStart"/>
      <w:r w:rsidRPr="00A53F89">
        <w:rPr>
          <w:color w:val="000000"/>
          <w:szCs w:val="26"/>
        </w:rPr>
        <w:t>Контроль за</w:t>
      </w:r>
      <w:proofErr w:type="gramEnd"/>
      <w:r w:rsidRPr="00A53F89">
        <w:rPr>
          <w:color w:val="000000"/>
          <w:szCs w:val="26"/>
        </w:rPr>
        <w:t xml:space="preserve"> исполнением </w:t>
      </w:r>
      <w:r>
        <w:rPr>
          <w:color w:val="000000"/>
          <w:szCs w:val="26"/>
        </w:rPr>
        <w:t xml:space="preserve">настоящего </w:t>
      </w:r>
      <w:r w:rsidRPr="00A53F89">
        <w:rPr>
          <w:color w:val="000000"/>
          <w:szCs w:val="26"/>
        </w:rPr>
        <w:t xml:space="preserve">постановления </w:t>
      </w:r>
      <w:r>
        <w:rPr>
          <w:color w:val="000000"/>
          <w:szCs w:val="26"/>
        </w:rPr>
        <w:t>оставляю за собой.</w:t>
      </w:r>
    </w:p>
    <w:p w:rsidR="001757D6" w:rsidRPr="00E91282" w:rsidRDefault="001757D6" w:rsidP="001757D6">
      <w:pPr>
        <w:pStyle w:val="a7"/>
        <w:suppressAutoHyphens/>
        <w:spacing w:after="480"/>
        <w:ind w:firstLine="720"/>
        <w:contextualSpacing/>
        <w:rPr>
          <w:color w:val="000000"/>
          <w:szCs w:val="26"/>
        </w:rPr>
      </w:pPr>
      <w:r w:rsidRPr="00A53F89">
        <w:rPr>
          <w:bCs/>
          <w:color w:val="000000"/>
          <w:szCs w:val="26"/>
        </w:rPr>
        <w:t xml:space="preserve">4.  Настоящее </w:t>
      </w:r>
      <w:r>
        <w:rPr>
          <w:bCs/>
          <w:color w:val="000000"/>
          <w:szCs w:val="26"/>
        </w:rPr>
        <w:t>п</w:t>
      </w:r>
      <w:r w:rsidRPr="00A53F89">
        <w:rPr>
          <w:bCs/>
          <w:color w:val="000000"/>
          <w:szCs w:val="26"/>
        </w:rPr>
        <w:t>остановление вступает в силу с момента официального</w:t>
      </w:r>
      <w:r>
        <w:rPr>
          <w:bCs/>
          <w:color w:val="000000"/>
          <w:szCs w:val="26"/>
        </w:rPr>
        <w:t xml:space="preserve"> </w:t>
      </w:r>
      <w:r w:rsidRPr="00A53F89">
        <w:rPr>
          <w:bCs/>
          <w:color w:val="000000"/>
          <w:szCs w:val="26"/>
        </w:rPr>
        <w:t>опубликования.</w:t>
      </w:r>
    </w:p>
    <w:p w:rsidR="001757D6" w:rsidRDefault="001757D6" w:rsidP="001757D6">
      <w:pPr>
        <w:spacing w:line="276" w:lineRule="auto"/>
        <w:contextualSpacing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И.О. Главы администрации</w:t>
      </w:r>
    </w:p>
    <w:p w:rsidR="00166266" w:rsidRPr="00166266" w:rsidRDefault="001757D6" w:rsidP="00166266">
      <w:pPr>
        <w:spacing w:line="276" w:lineRule="auto"/>
        <w:contextualSpacing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Зам. Главы администрации                                                     В.В. Денисов</w:t>
      </w:r>
      <w:r w:rsidR="00CC195C">
        <w:rPr>
          <w:b/>
          <w:bCs/>
          <w:sz w:val="26"/>
          <w:szCs w:val="26"/>
        </w:rPr>
        <w:t>а</w:t>
      </w:r>
    </w:p>
    <w:p w:rsidR="00166266" w:rsidRPr="00166266" w:rsidRDefault="00166266" w:rsidP="00166266">
      <w:pPr>
        <w:rPr>
          <w:sz w:val="26"/>
          <w:szCs w:val="26"/>
        </w:rPr>
        <w:sectPr w:rsidR="00166266" w:rsidRPr="00166266">
          <w:pgSz w:w="11906" w:h="16838"/>
          <w:pgMar w:top="1134" w:right="1701" w:bottom="709" w:left="850" w:header="708" w:footer="708" w:gutter="0"/>
          <w:cols w:space="720"/>
        </w:sectPr>
      </w:pPr>
    </w:p>
    <w:p w:rsidR="00CC195C" w:rsidRDefault="00166266" w:rsidP="00CC195C">
      <w:pPr>
        <w:pStyle w:val="aa"/>
        <w:shd w:val="clear" w:color="auto" w:fill="FFFFFF"/>
        <w:spacing w:before="0" w:beforeAutospacing="0" w:after="0" w:afterAutospacing="0"/>
        <w:jc w:val="right"/>
      </w:pPr>
      <w:r>
        <w:lastRenderedPageBreak/>
        <w:t xml:space="preserve">                 </w:t>
      </w:r>
      <w:r w:rsidR="001757D6">
        <w:t xml:space="preserve">   </w:t>
      </w:r>
      <w:r w:rsidR="00CC195C">
        <w:t xml:space="preserve">Приложение к постановлению </w:t>
      </w:r>
    </w:p>
    <w:p w:rsidR="00CC195C" w:rsidRDefault="00CC195C" w:rsidP="00CC195C">
      <w:pPr>
        <w:pStyle w:val="aa"/>
        <w:shd w:val="clear" w:color="auto" w:fill="FFFFFF"/>
        <w:spacing w:before="0" w:beforeAutospacing="0" w:after="0" w:afterAutospacing="0"/>
        <w:jc w:val="right"/>
      </w:pPr>
      <w:r>
        <w:t xml:space="preserve">СП « Село Сабуровщино» </w:t>
      </w:r>
    </w:p>
    <w:p w:rsidR="00CC195C" w:rsidRDefault="00CC195C" w:rsidP="00CC195C">
      <w:pPr>
        <w:pStyle w:val="aa"/>
        <w:shd w:val="clear" w:color="auto" w:fill="FFFFFF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от 29.11.2021 № 62</w:t>
      </w:r>
    </w:p>
    <w:p w:rsidR="00CC195C" w:rsidRDefault="00CC195C" w:rsidP="00CC195C">
      <w:pPr>
        <w:pStyle w:val="aa"/>
        <w:shd w:val="clear" w:color="auto" w:fill="FFFFFF"/>
        <w:spacing w:before="0" w:beforeAutospacing="0" w:after="0" w:afterAutospacing="0"/>
        <w:jc w:val="center"/>
      </w:pPr>
    </w:p>
    <w:p w:rsidR="00CC195C" w:rsidRDefault="00CC195C" w:rsidP="00CC195C">
      <w:pPr>
        <w:jc w:val="center"/>
        <w:rPr>
          <w:sz w:val="28"/>
        </w:rPr>
      </w:pPr>
      <w:r>
        <w:rPr>
          <w:sz w:val="28"/>
        </w:rPr>
        <w:t>ЦЕЛЕВЫЕ УРОВНИ СНИЖЕНИЯ ОБЪЕМА ПОТРЕБЛЯЕМЫХ ЭНЕРГЕТИЧЕСКИХ РЕСУРСОВ И ОБЪЕМА ПОТРЕБЛЯЕМОЙ ВОДЫ ПО МУНИЦИПАЛЬНЫМ БЮДЖЕТНЫМ УЧРЕЖДЕНИЯМ НА 2021-2023 ГОДЫ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2189"/>
        <w:gridCol w:w="3538"/>
        <w:gridCol w:w="1422"/>
        <w:gridCol w:w="2549"/>
        <w:gridCol w:w="2268"/>
        <w:gridCol w:w="2559"/>
      </w:tblGrid>
      <w:tr w:rsidR="00CC195C" w:rsidTr="00CC195C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5C" w:rsidRDefault="00CC195C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5C" w:rsidRDefault="00CC195C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Наименование учреждения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5C" w:rsidRDefault="00CC195C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Показатель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5C" w:rsidRDefault="00CC195C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Расход в базовом году (2020)</w:t>
            </w:r>
          </w:p>
        </w:tc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5C" w:rsidRDefault="00CC19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целевой уровень снижения потребления ресурсов, </w:t>
            </w:r>
            <w:r>
              <w:br/>
              <w:t>в т.ч. по годам:</w:t>
            </w:r>
          </w:p>
        </w:tc>
      </w:tr>
      <w:tr w:rsidR="00CC195C" w:rsidTr="00CC195C">
        <w:trPr>
          <w:trHeight w:val="9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5C" w:rsidRDefault="00CC195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5C" w:rsidRDefault="00CC195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5C" w:rsidRDefault="00CC195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5C" w:rsidRDefault="00CC195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5C" w:rsidRDefault="00CC195C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5C" w:rsidRDefault="00CC195C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5C" w:rsidRDefault="00CC195C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</w:tr>
      <w:tr w:rsidR="00CC195C" w:rsidTr="00CC195C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5C" w:rsidRDefault="00CC195C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5C" w:rsidRDefault="00CC195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МКУК «Стрельнинский СДК»</w:t>
            </w:r>
          </w:p>
          <w:p w:rsidR="00CC195C" w:rsidRDefault="00CC19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п. Газопровод, ул. </w:t>
            </w:r>
            <w:proofErr w:type="gramStart"/>
            <w:r>
              <w:rPr>
                <w:b/>
                <w:color w:val="000000"/>
              </w:rPr>
              <w:t>Парковая</w:t>
            </w:r>
            <w:proofErr w:type="gramEnd"/>
            <w:r>
              <w:rPr>
                <w:b/>
                <w:color w:val="000000"/>
              </w:rPr>
              <w:t xml:space="preserve"> д.1А</w:t>
            </w:r>
          </w:p>
          <w:p w:rsidR="00CC195C" w:rsidRDefault="00CC195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5C" w:rsidRDefault="00CC19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Потребление тепловой энергии </w:t>
            </w:r>
            <w:r>
              <w:rPr>
                <w:color w:val="000000"/>
              </w:rPr>
              <w:br/>
              <w:t>на отопление и вентиляцию, Втч/м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/ГСОП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5C" w:rsidRDefault="00CC195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34,58</w:t>
            </w:r>
          </w:p>
          <w:p w:rsidR="00CC195C" w:rsidRDefault="00CC19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5C" w:rsidRDefault="00CC19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34,47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5C" w:rsidRDefault="00CC19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34,37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5C" w:rsidRDefault="00CC19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34,15</w:t>
            </w:r>
          </w:p>
        </w:tc>
      </w:tr>
      <w:tr w:rsidR="00CC195C" w:rsidTr="00CC195C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5C" w:rsidRDefault="00CC195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5C" w:rsidRDefault="00CC195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5C" w:rsidRDefault="00CC19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Потребление электрической энергии, кВтч/м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5C" w:rsidRDefault="00CC19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1,96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5C" w:rsidRDefault="00CC19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Здание эффективно. Требование </w:t>
            </w:r>
            <w:r>
              <w:rPr>
                <w:color w:val="000000"/>
              </w:rPr>
              <w:br/>
              <w:t>не устанавливается.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5C" w:rsidRDefault="00CC19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Здание эффективно. Требование </w:t>
            </w:r>
            <w:r>
              <w:rPr>
                <w:color w:val="000000"/>
              </w:rPr>
              <w:br/>
              <w:t>не устанавливается.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5C" w:rsidRDefault="00CC19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Здание эффективно. Требование не устанавливается.</w:t>
            </w:r>
          </w:p>
        </w:tc>
      </w:tr>
      <w:tr w:rsidR="00CC195C" w:rsidTr="00CC195C">
        <w:trPr>
          <w:trHeight w:val="1619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5C" w:rsidRDefault="00CC195C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5C" w:rsidRDefault="00CC195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Филиал МКУК «Сабуровщинский СДК»</w:t>
            </w:r>
          </w:p>
          <w:p w:rsidR="00CC195C" w:rsidRDefault="00CC19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с. Сабуровщино д.56</w:t>
            </w:r>
          </w:p>
          <w:p w:rsidR="00CC195C" w:rsidRDefault="00CC195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5C" w:rsidRDefault="00CC195C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Потребление электрической энергии, кВтч/м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5C" w:rsidRDefault="00CC195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0,61</w:t>
            </w:r>
          </w:p>
          <w:p w:rsidR="00CC195C" w:rsidRDefault="00CC195C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5C" w:rsidRDefault="00CC195C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5C" w:rsidRDefault="00CC195C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5C" w:rsidRDefault="00CC195C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Здание эффективно. Требование не устанавливается</w:t>
            </w:r>
          </w:p>
        </w:tc>
      </w:tr>
      <w:tr w:rsidR="00CC195C" w:rsidTr="00CC195C">
        <w:trPr>
          <w:trHeight w:val="94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5C" w:rsidRDefault="00CC195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5C" w:rsidRDefault="00CC195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5C" w:rsidRDefault="00CC195C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>
              <w:rPr>
                <w:color w:val="000000"/>
              </w:rPr>
              <w:t>Потребление природного газа, м3/м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5C" w:rsidRDefault="00CC195C">
            <w:pPr>
              <w:jc w:val="center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>
              <w:rPr>
                <w:color w:val="000000"/>
              </w:rPr>
              <w:t>24,15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5C" w:rsidRDefault="00CC19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24,01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5C" w:rsidRDefault="00CC19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23,88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5C" w:rsidRDefault="00CC195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23,61</w:t>
            </w:r>
          </w:p>
        </w:tc>
      </w:tr>
    </w:tbl>
    <w:p w:rsidR="00CC195C" w:rsidRDefault="00CC195C" w:rsidP="00CC195C">
      <w:pPr>
        <w:rPr>
          <w:sz w:val="22"/>
          <w:szCs w:val="22"/>
          <w:lang w:eastAsia="en-US"/>
        </w:rPr>
      </w:pPr>
    </w:p>
    <w:p w:rsidR="00CE3B03" w:rsidRPr="00166266" w:rsidRDefault="001757D6" w:rsidP="00166266">
      <w:pPr>
        <w:pStyle w:val="aa"/>
        <w:shd w:val="clear" w:color="auto" w:fill="FFFFFF"/>
        <w:spacing w:before="0" w:beforeAutospacing="0" w:after="0" w:afterAutospacing="0"/>
      </w:pPr>
      <w:r>
        <w:t xml:space="preserve">                                                                                                                     </w:t>
      </w:r>
    </w:p>
    <w:sectPr w:rsidR="00CE3B03" w:rsidRPr="00166266" w:rsidSect="00661F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412" w:rsidRDefault="00CB5412" w:rsidP="00166266">
      <w:r>
        <w:separator/>
      </w:r>
    </w:p>
  </w:endnote>
  <w:endnote w:type="continuationSeparator" w:id="0">
    <w:p w:rsidR="00CB5412" w:rsidRDefault="00CB5412" w:rsidP="00166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412" w:rsidRDefault="00CB5412" w:rsidP="00166266">
      <w:r>
        <w:separator/>
      </w:r>
    </w:p>
  </w:footnote>
  <w:footnote w:type="continuationSeparator" w:id="0">
    <w:p w:rsidR="00CB5412" w:rsidRDefault="00CB5412" w:rsidP="00166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76268"/>
    <w:multiLevelType w:val="hybridMultilevel"/>
    <w:tmpl w:val="110A189C"/>
    <w:lvl w:ilvl="0" w:tplc="90FA69D2">
      <w:start w:val="1"/>
      <w:numFmt w:val="decimal"/>
      <w:lvlText w:val="%1."/>
      <w:lvlJc w:val="left"/>
      <w:pPr>
        <w:ind w:left="2126" w:hanging="127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7D6"/>
    <w:rsid w:val="00166266"/>
    <w:rsid w:val="001757D6"/>
    <w:rsid w:val="00A00737"/>
    <w:rsid w:val="00B80D14"/>
    <w:rsid w:val="00CB5412"/>
    <w:rsid w:val="00CC195C"/>
    <w:rsid w:val="00CE3B03"/>
    <w:rsid w:val="00EE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757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757D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1757D6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757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qFormat/>
    <w:rsid w:val="001757D6"/>
    <w:pPr>
      <w:ind w:left="720"/>
      <w:contextualSpacing/>
    </w:pPr>
  </w:style>
  <w:style w:type="table" w:styleId="a6">
    <w:name w:val="Table Grid"/>
    <w:basedOn w:val="a1"/>
    <w:uiPriority w:val="59"/>
    <w:rsid w:val="00175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1757D6"/>
    <w:pPr>
      <w:widowControl w:val="0"/>
      <w:jc w:val="both"/>
    </w:pPr>
    <w:rPr>
      <w:sz w:val="26"/>
      <w:szCs w:val="20"/>
    </w:rPr>
  </w:style>
  <w:style w:type="character" w:customStyle="1" w:styleId="a8">
    <w:name w:val="Основной текст Знак"/>
    <w:basedOn w:val="a0"/>
    <w:link w:val="a7"/>
    <w:rsid w:val="001757D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 Spacing"/>
    <w:uiPriority w:val="1"/>
    <w:qFormat/>
    <w:rsid w:val="001757D6"/>
    <w:pPr>
      <w:widowControl w:val="0"/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Normal (Web)"/>
    <w:basedOn w:val="a"/>
    <w:uiPriority w:val="99"/>
    <w:unhideWhenUsed/>
    <w:rsid w:val="001757D6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1662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626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16626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66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1662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662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2021-12-06T05:49:00Z</cp:lastPrinted>
  <dcterms:created xsi:type="dcterms:W3CDTF">2021-12-03T07:13:00Z</dcterms:created>
  <dcterms:modified xsi:type="dcterms:W3CDTF">2021-12-06T05:55:00Z</dcterms:modified>
</cp:coreProperties>
</file>