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1" w:rsidRDefault="00A963E1" w:rsidP="00A963E1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963E1" w:rsidRDefault="00A963E1" w:rsidP="00A963E1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A963E1" w:rsidRDefault="00A963E1" w:rsidP="00A963E1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A963E1" w:rsidRDefault="00A963E1" w:rsidP="00A963E1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A963E1" w:rsidRDefault="00A963E1" w:rsidP="00A963E1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A963E1" w:rsidRDefault="00A963E1" w:rsidP="00A963E1">
      <w:pPr>
        <w:pStyle w:val="af5"/>
        <w:ind w:left="-360"/>
        <w:rPr>
          <w:b/>
        </w:rPr>
      </w:pPr>
    </w:p>
    <w:p w:rsidR="00A963E1" w:rsidRDefault="00A963E1" w:rsidP="00A963E1">
      <w:pPr>
        <w:pStyle w:val="af5"/>
        <w:ind w:left="-360"/>
        <w:rPr>
          <w:b/>
          <w:sz w:val="22"/>
          <w:szCs w:val="22"/>
        </w:rPr>
      </w:pPr>
    </w:p>
    <w:p w:rsidR="00A963E1" w:rsidRDefault="00A963E1" w:rsidP="00A963E1">
      <w:pPr>
        <w:pStyle w:val="af5"/>
        <w:ind w:left="-360"/>
        <w:rPr>
          <w:b/>
        </w:rPr>
      </w:pPr>
    </w:p>
    <w:p w:rsidR="00A963E1" w:rsidRDefault="00A963E1" w:rsidP="00A963E1">
      <w:pPr>
        <w:pStyle w:val="af5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963E1" w:rsidRDefault="00A963E1" w:rsidP="00A963E1">
      <w:pPr>
        <w:pStyle w:val="af5"/>
        <w:ind w:left="-360"/>
        <w:jc w:val="center"/>
        <w:rPr>
          <w:b/>
          <w:sz w:val="28"/>
          <w:szCs w:val="28"/>
        </w:rPr>
      </w:pPr>
    </w:p>
    <w:p w:rsidR="00A963E1" w:rsidRDefault="00A963E1" w:rsidP="00A963E1">
      <w:pPr>
        <w:pStyle w:val="af5"/>
        <w:rPr>
          <w:b/>
        </w:rPr>
      </w:pPr>
    </w:p>
    <w:p w:rsidR="00A963E1" w:rsidRDefault="00A963E1" w:rsidP="00A963E1">
      <w:pPr>
        <w:pStyle w:val="af5"/>
        <w:rPr>
          <w:b/>
        </w:rPr>
      </w:pPr>
      <w:r>
        <w:rPr>
          <w:b/>
        </w:rPr>
        <w:t>От    01 ноября 2019 года                                                                                                 № 61-р</w:t>
      </w:r>
    </w:p>
    <w:p w:rsidR="00A963E1" w:rsidRDefault="00A963E1" w:rsidP="00A963E1">
      <w:pPr>
        <w:pStyle w:val="af5"/>
      </w:pPr>
    </w:p>
    <w:p w:rsidR="00A963E1" w:rsidRDefault="00A963E1" w:rsidP="00A963E1">
      <w:pPr>
        <w:pStyle w:val="af5"/>
        <w:rPr>
          <w:b/>
        </w:rPr>
      </w:pPr>
      <w:bookmarkStart w:id="0" w:name="_GoBack"/>
      <w:bookmarkEnd w:id="0"/>
    </w:p>
    <w:tbl>
      <w:tblPr>
        <w:tblStyle w:val="af7"/>
        <w:tblW w:w="5669" w:type="dxa"/>
        <w:tblInd w:w="0" w:type="dxa"/>
        <w:tblLook w:val="04A0"/>
      </w:tblPr>
      <w:tblGrid>
        <w:gridCol w:w="5669"/>
      </w:tblGrid>
      <w:tr w:rsidR="00A963E1" w:rsidRPr="00A963E1" w:rsidTr="00A963E1">
        <w:tc>
          <w:tcPr>
            <w:tcW w:w="0" w:type="auto"/>
            <w:hideMark/>
          </w:tcPr>
          <w:p w:rsidR="00A963E1" w:rsidRPr="00A963E1" w:rsidRDefault="00A963E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1">
              <w:rPr>
                <w:rFonts w:ascii="Times New Roman" w:hAnsi="Times New Roman" w:cs="Times New Roman"/>
                <w:sz w:val="24"/>
                <w:szCs w:val="24"/>
              </w:rPr>
              <w:t xml:space="preserve">Об ответственном за организацию обработки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A963E1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A96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63E1" w:rsidRPr="00A963E1" w:rsidRDefault="00A963E1" w:rsidP="00A963E1">
      <w:pPr>
        <w:rPr>
          <w:sz w:val="24"/>
          <w:szCs w:val="24"/>
        </w:rPr>
      </w:pPr>
    </w:p>
    <w:p w:rsidR="00A963E1" w:rsidRPr="00A963E1" w:rsidRDefault="00A963E1" w:rsidP="00A963E1">
      <w:pPr>
        <w:pStyle w:val="af2"/>
        <w:rPr>
          <w:rStyle w:val="a7"/>
          <w:rFonts w:ascii="Times New Roman" w:hAnsi="Times New Roman" w:cs="Times New Roman"/>
          <w:sz w:val="24"/>
          <w:szCs w:val="24"/>
        </w:rPr>
      </w:pPr>
      <w:r w:rsidRPr="00A963E1">
        <w:rPr>
          <w:sz w:val="24"/>
          <w:szCs w:val="24"/>
        </w:rPr>
        <w:t xml:space="preserve">В целях выполнения требований Федерального закона от 27 июля 2006 г. № 152-ФЗ «О персональных данных» </w:t>
      </w:r>
    </w:p>
    <w:p w:rsidR="00A963E1" w:rsidRPr="00A963E1" w:rsidRDefault="00A963E1" w:rsidP="00A963E1">
      <w:pPr>
        <w:pStyle w:val="ae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Назначить ведущего специалиста Казакову Елену Ивановну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».</w:t>
      </w:r>
    </w:p>
    <w:p w:rsidR="00A963E1" w:rsidRDefault="00A963E1" w:rsidP="00A963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Утвердить прилагаемую Инструкцию ответственного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».</w:t>
      </w:r>
    </w:p>
    <w:p w:rsidR="00A963E1" w:rsidRPr="00A963E1" w:rsidRDefault="00A963E1" w:rsidP="00A963E1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29.11.2017 года № 65 «</w:t>
      </w:r>
      <w:r w:rsidRPr="00A963E1">
        <w:rPr>
          <w:rFonts w:ascii="Times New Roman" w:hAnsi="Times New Roman" w:cs="Times New Roman"/>
          <w:sz w:val="24"/>
          <w:szCs w:val="24"/>
        </w:rPr>
        <w:t xml:space="preserve">Об ответственном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силу»</w:t>
      </w:r>
    </w:p>
    <w:p w:rsidR="00A963E1" w:rsidRPr="00A963E1" w:rsidRDefault="00A963E1" w:rsidP="00A963E1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A96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A963E1" w:rsidRPr="00A963E1" w:rsidTr="00A963E1">
        <w:trPr>
          <w:jc w:val="center"/>
        </w:trPr>
        <w:tc>
          <w:tcPr>
            <w:tcW w:w="2643" w:type="pct"/>
            <w:hideMark/>
          </w:tcPr>
          <w:p w:rsidR="00A963E1" w:rsidRPr="00A963E1" w:rsidRDefault="00A963E1">
            <w:pPr>
              <w:pStyle w:val="af1"/>
              <w:jc w:val="both"/>
              <w:rPr>
                <w:sz w:val="24"/>
                <w:szCs w:val="24"/>
              </w:rPr>
            </w:pPr>
            <w:r w:rsidRPr="00A963E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A963E1" w:rsidRPr="00A963E1" w:rsidRDefault="00A963E1">
            <w:pPr>
              <w:pStyle w:val="af1"/>
              <w:jc w:val="right"/>
              <w:rPr>
                <w:sz w:val="24"/>
                <w:szCs w:val="24"/>
              </w:rPr>
            </w:pPr>
            <w:r w:rsidRPr="00A963E1">
              <w:rPr>
                <w:sz w:val="24"/>
                <w:szCs w:val="24"/>
              </w:rPr>
              <w:t>Р.Ю. </w:t>
            </w:r>
            <w:proofErr w:type="spellStart"/>
            <w:r w:rsidRPr="00A963E1">
              <w:rPr>
                <w:sz w:val="24"/>
                <w:szCs w:val="24"/>
              </w:rPr>
              <w:t>Шкинева</w:t>
            </w:r>
            <w:proofErr w:type="spellEnd"/>
          </w:p>
        </w:tc>
      </w:tr>
    </w:tbl>
    <w:p w:rsidR="00A963E1" w:rsidRPr="00A963E1" w:rsidRDefault="00A963E1" w:rsidP="00A963E1">
      <w:pPr>
        <w:jc w:val="left"/>
        <w:rPr>
          <w:sz w:val="24"/>
          <w:szCs w:val="24"/>
        </w:rPr>
        <w:sectPr w:rsidR="00A963E1" w:rsidRPr="00A963E1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A963E1" w:rsidRPr="00A963E1" w:rsidRDefault="00A963E1" w:rsidP="00A963E1">
      <w:pPr>
        <w:pStyle w:val="ab"/>
        <w:rPr>
          <w:rStyle w:val="af6"/>
          <w:rFonts w:ascii="Times New Roman" w:hAnsi="Times New Roman" w:cs="Times New Roman"/>
          <w:sz w:val="24"/>
          <w:szCs w:val="24"/>
        </w:rPr>
      </w:pPr>
      <w:r w:rsidRPr="00A963E1">
        <w:rPr>
          <w:rStyle w:val="af6"/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963E1" w:rsidRPr="00A963E1" w:rsidRDefault="00A963E1" w:rsidP="00A963E1">
      <w:pPr>
        <w:pStyle w:val="af3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</w:t>
      </w:r>
    </w:p>
    <w:p w:rsidR="00A963E1" w:rsidRPr="00A963E1" w:rsidRDefault="00A963E1" w:rsidP="00A963E1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Pr="00A963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9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2019г. № 61-р</w:t>
      </w:r>
    </w:p>
    <w:p w:rsidR="00A963E1" w:rsidRPr="00A963E1" w:rsidRDefault="00A963E1" w:rsidP="00A963E1">
      <w:pPr>
        <w:rPr>
          <w:sz w:val="24"/>
          <w:szCs w:val="24"/>
        </w:rPr>
      </w:pPr>
    </w:p>
    <w:p w:rsidR="00A963E1" w:rsidRPr="00A963E1" w:rsidRDefault="00A963E1" w:rsidP="00A963E1">
      <w:pPr>
        <w:pStyle w:val="af4"/>
        <w:rPr>
          <w:rFonts w:cs="Times New Roman"/>
          <w:bCs/>
          <w:sz w:val="24"/>
          <w:szCs w:val="24"/>
        </w:rPr>
      </w:pPr>
      <w:r w:rsidRPr="00A963E1">
        <w:rPr>
          <w:rFonts w:cs="Times New Roman"/>
          <w:sz w:val="24"/>
          <w:szCs w:val="24"/>
        </w:rPr>
        <w:t xml:space="preserve">Инструкция </w:t>
      </w:r>
      <w:r w:rsidRPr="00A963E1">
        <w:rPr>
          <w:rFonts w:cs="Times New Roman"/>
          <w:color w:val="000000"/>
          <w:sz w:val="24"/>
          <w:szCs w:val="24"/>
        </w:rPr>
        <w:t xml:space="preserve">ответственного </w:t>
      </w:r>
      <w:r w:rsidRPr="00A963E1">
        <w:rPr>
          <w:rFonts w:cs="Times New Roman"/>
          <w:sz w:val="24"/>
          <w:szCs w:val="24"/>
        </w:rPr>
        <w:t xml:space="preserve">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cs="Times New Roman"/>
          <w:sz w:val="24"/>
          <w:szCs w:val="24"/>
        </w:rPr>
        <w:t>Сабуровщино</w:t>
      </w:r>
      <w:proofErr w:type="spellEnd"/>
      <w:r w:rsidRPr="00A963E1">
        <w:rPr>
          <w:rFonts w:cs="Times New Roman"/>
          <w:sz w:val="24"/>
          <w:szCs w:val="24"/>
        </w:rPr>
        <w:t>»</w:t>
      </w:r>
    </w:p>
    <w:p w:rsidR="00A963E1" w:rsidRPr="00A963E1" w:rsidRDefault="00A963E1" w:rsidP="00A963E1">
      <w:pPr>
        <w:pStyle w:val="1"/>
        <w:rPr>
          <w:sz w:val="24"/>
          <w:szCs w:val="24"/>
        </w:rPr>
      </w:pPr>
      <w:r w:rsidRPr="00A963E1">
        <w:rPr>
          <w:sz w:val="24"/>
          <w:szCs w:val="24"/>
        </w:rPr>
        <w:t>Общие положения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63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» (далее – Сельское поселение) и отвечает за организацию, обеспечение своевременного и квалифицированного выполнения сотрудниками Сельского поселения законодательства Российской Федерации о персональных данных (далее –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), в том числе требований к обработке и защите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», настоящей Инструкцией.</w:t>
      </w:r>
    </w:p>
    <w:p w:rsidR="00A963E1" w:rsidRPr="00A963E1" w:rsidRDefault="00A963E1" w:rsidP="00A963E1">
      <w:pPr>
        <w:pStyle w:val="1"/>
        <w:rPr>
          <w:sz w:val="24"/>
          <w:szCs w:val="24"/>
        </w:rPr>
      </w:pPr>
      <w:r w:rsidRPr="00A963E1">
        <w:rPr>
          <w:sz w:val="24"/>
          <w:szCs w:val="24"/>
        </w:rPr>
        <w:t xml:space="preserve">Основные функции и обязанности </w:t>
      </w:r>
      <w:proofErr w:type="gramStart"/>
      <w:r w:rsidRPr="00A963E1">
        <w:rPr>
          <w:sz w:val="24"/>
          <w:szCs w:val="24"/>
        </w:rPr>
        <w:t>ответственного</w:t>
      </w:r>
      <w:proofErr w:type="gramEnd"/>
      <w:r w:rsidRPr="00A963E1">
        <w:rPr>
          <w:sz w:val="24"/>
          <w:szCs w:val="24"/>
        </w:rPr>
        <w:t xml:space="preserve"> за организацию обработки персональных данных</w:t>
      </w:r>
    </w:p>
    <w:p w:rsidR="00A963E1" w:rsidRPr="00A963E1" w:rsidRDefault="00A963E1" w:rsidP="00A963E1">
      <w:pPr>
        <w:pStyle w:val="af2"/>
        <w:rPr>
          <w:sz w:val="24"/>
          <w:szCs w:val="24"/>
        </w:rPr>
      </w:pPr>
      <w:r w:rsidRPr="00A963E1">
        <w:rPr>
          <w:sz w:val="24"/>
          <w:szCs w:val="24"/>
        </w:rPr>
        <w:t xml:space="preserve">Функции </w:t>
      </w:r>
      <w:proofErr w:type="gramStart"/>
      <w:r w:rsidRPr="00A963E1">
        <w:rPr>
          <w:sz w:val="24"/>
          <w:szCs w:val="24"/>
        </w:rPr>
        <w:t>Ответственного</w:t>
      </w:r>
      <w:proofErr w:type="gramEnd"/>
      <w:r w:rsidRPr="00A963E1">
        <w:rPr>
          <w:sz w:val="24"/>
          <w:szCs w:val="24"/>
        </w:rPr>
        <w:t>: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63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изучает все стороны деятельности Сельского поселения и вырабатывает рекомендации по организации обработки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при решении следующих основных вопросов: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r w:rsidRPr="00A963E1">
        <w:rPr>
          <w:sz w:val="24"/>
          <w:szCs w:val="24"/>
        </w:rPr>
        <w:t xml:space="preserve">организация доступа к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 xml:space="preserve"> и учет сотрудников Сельского поселения, допущенных к обработке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>, как в программных комплексах, входящих в состав информационных систем персональных данных (далее – </w:t>
      </w:r>
      <w:proofErr w:type="spellStart"/>
      <w:r w:rsidRPr="00A963E1">
        <w:rPr>
          <w:sz w:val="24"/>
          <w:szCs w:val="24"/>
        </w:rPr>
        <w:t>ИСПДн</w:t>
      </w:r>
      <w:proofErr w:type="spellEnd"/>
      <w:r w:rsidRPr="00A963E1">
        <w:rPr>
          <w:sz w:val="24"/>
          <w:szCs w:val="24"/>
        </w:rPr>
        <w:t>), так и на бумажных носителях;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 w:rsidRPr="00A963E1">
        <w:rPr>
          <w:sz w:val="24"/>
          <w:szCs w:val="24"/>
        </w:rPr>
        <w:t>контроль за</w:t>
      </w:r>
      <w:proofErr w:type="gramEnd"/>
      <w:r w:rsidRPr="00A963E1">
        <w:rPr>
          <w:sz w:val="24"/>
          <w:szCs w:val="24"/>
        </w:rPr>
        <w:t xml:space="preserve"> поддержанием в актуальном состоянии действующих нормативных актов, журналов и форм учета по работе с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>;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 w:rsidRPr="00A963E1">
        <w:rPr>
          <w:sz w:val="24"/>
          <w:szCs w:val="24"/>
        </w:rPr>
        <w:t>контроль за</w:t>
      </w:r>
      <w:proofErr w:type="gramEnd"/>
      <w:r w:rsidRPr="00A963E1">
        <w:rPr>
          <w:sz w:val="24"/>
          <w:szCs w:val="24"/>
        </w:rPr>
        <w:t xml:space="preserve"> обеспечением соответствия проводимых работ в части обработки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 xml:space="preserve"> технике безопасности, правилам и нормам охраны труда;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r w:rsidRPr="00A963E1">
        <w:rPr>
          <w:sz w:val="24"/>
          <w:szCs w:val="24"/>
        </w:rPr>
        <w:t xml:space="preserve">организация работы по заключению договоров на работы по защите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>;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 w:rsidRPr="00A963E1">
        <w:rPr>
          <w:sz w:val="24"/>
          <w:szCs w:val="24"/>
        </w:rPr>
        <w:t>контроль за</w:t>
      </w:r>
      <w:proofErr w:type="gramEnd"/>
      <w:r w:rsidRPr="00A963E1">
        <w:rPr>
          <w:sz w:val="24"/>
          <w:szCs w:val="24"/>
        </w:rPr>
        <w:t xml:space="preserve"> поддержанием в актуальном состоянии уведомления об обработке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>;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r w:rsidRPr="00A963E1">
        <w:rPr>
          <w:sz w:val="24"/>
          <w:szCs w:val="24"/>
        </w:rPr>
        <w:lastRenderedPageBreak/>
        <w:t xml:space="preserve">рассмотрение предложений по совершенствованию действующей системы защиты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 xml:space="preserve">, предоставленных </w:t>
      </w:r>
      <w:proofErr w:type="gramStart"/>
      <w:r w:rsidRPr="00A963E1">
        <w:rPr>
          <w:sz w:val="24"/>
          <w:szCs w:val="24"/>
        </w:rPr>
        <w:t>Ответственным</w:t>
      </w:r>
      <w:proofErr w:type="gramEnd"/>
      <w:r w:rsidRPr="00A963E1">
        <w:rPr>
          <w:sz w:val="24"/>
          <w:szCs w:val="24"/>
        </w:rPr>
        <w:t xml:space="preserve"> за обеспечение безопасности </w:t>
      </w:r>
      <w:proofErr w:type="spellStart"/>
      <w:r w:rsidRPr="00A963E1">
        <w:rPr>
          <w:sz w:val="24"/>
          <w:szCs w:val="24"/>
        </w:rPr>
        <w:t>ПДн</w:t>
      </w:r>
      <w:proofErr w:type="spellEnd"/>
      <w:r w:rsidRPr="00A963E1">
        <w:rPr>
          <w:sz w:val="24"/>
          <w:szCs w:val="24"/>
        </w:rPr>
        <w:t xml:space="preserve"> в </w:t>
      </w:r>
      <w:proofErr w:type="spellStart"/>
      <w:r w:rsidRPr="00A963E1">
        <w:rPr>
          <w:sz w:val="24"/>
          <w:szCs w:val="24"/>
        </w:rPr>
        <w:t>ИСПДн</w:t>
      </w:r>
      <w:proofErr w:type="spellEnd"/>
      <w:r w:rsidRPr="00A963E1">
        <w:rPr>
          <w:sz w:val="24"/>
          <w:szCs w:val="24"/>
        </w:rPr>
        <w:t xml:space="preserve"> Сельского поселения;</w:t>
      </w:r>
    </w:p>
    <w:p w:rsidR="00A963E1" w:rsidRPr="00A963E1" w:rsidRDefault="00A963E1" w:rsidP="00A963E1">
      <w:pPr>
        <w:pStyle w:val="a1"/>
        <w:numPr>
          <w:ilvl w:val="0"/>
          <w:numId w:val="4"/>
        </w:numPr>
        <w:rPr>
          <w:sz w:val="24"/>
          <w:szCs w:val="24"/>
        </w:rPr>
      </w:pPr>
      <w:r w:rsidRPr="00A963E1">
        <w:rPr>
          <w:sz w:val="24"/>
          <w:szCs w:val="24"/>
        </w:rPr>
        <w:t>осуществление в пределах своей компетенции иных функций в соответствии с целями и задачами Сельского поселения.</w:t>
      </w:r>
    </w:p>
    <w:p w:rsidR="00A963E1" w:rsidRPr="00A963E1" w:rsidRDefault="00A963E1" w:rsidP="00A963E1">
      <w:pPr>
        <w:pStyle w:val="af2"/>
        <w:rPr>
          <w:sz w:val="24"/>
          <w:szCs w:val="24"/>
        </w:rPr>
      </w:pPr>
      <w:r w:rsidRPr="00A963E1">
        <w:rPr>
          <w:sz w:val="24"/>
          <w:szCs w:val="24"/>
        </w:rPr>
        <w:t>Ответственный обязан: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Знать цели обработки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» и перечень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» и иных нормативных актов Сельского поселения, устанавливающих порядок работы с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Обеспечивать доведение до сведения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сотрудников Сельского поселения нормы действующего законодательства Российской Федерации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в сфере (области) обработки и обеспечения безопасности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, нормативных актов Сельского поселения по вопросам обработки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Осуществлять внутренний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соблюдением сотрудниками Сельского поселения норм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Контролировать ведение документации, предусмотренной нормативными актами Сельского поселения в части обеспечения безопасности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Обеспечивать доработку нормативно-методических документов по защите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Обеспечивать организацию проведения занятий со специалистами Сельского поселения по организационным вопросам обработки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(проводить инструктаж сотрудников, осуществляющих обработку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и имеющих доступ к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, обрабатываемым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»).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Обеспечивать организацию приема и обработки обращений и запросов субъектов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или их представителей по вопросам обработки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и (или) осуществлять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 приемом и обработкой таких обращений и запросов согласно п. 3 ч. 4 ст. 22.1 Федерального закона от 27 июля 2006 г. № 152-ФЗ «О персональных данных».</w:t>
      </w:r>
    </w:p>
    <w:p w:rsidR="00A963E1" w:rsidRPr="00A963E1" w:rsidRDefault="00A963E1" w:rsidP="00A963E1">
      <w:pPr>
        <w:pStyle w:val="1"/>
        <w:rPr>
          <w:sz w:val="24"/>
          <w:szCs w:val="24"/>
        </w:rPr>
      </w:pPr>
      <w:r w:rsidRPr="00A963E1">
        <w:rPr>
          <w:sz w:val="24"/>
          <w:szCs w:val="24"/>
        </w:rPr>
        <w:t>Права ответственного за организацию обработки персональных данных</w:t>
      </w:r>
    </w:p>
    <w:p w:rsidR="00A963E1" w:rsidRPr="00A963E1" w:rsidRDefault="00A963E1" w:rsidP="00A963E1">
      <w:pPr>
        <w:pStyle w:val="af2"/>
        <w:rPr>
          <w:sz w:val="24"/>
          <w:szCs w:val="24"/>
        </w:rPr>
      </w:pPr>
      <w:proofErr w:type="gramStart"/>
      <w:r w:rsidRPr="00A963E1">
        <w:rPr>
          <w:sz w:val="24"/>
          <w:szCs w:val="24"/>
        </w:rPr>
        <w:t>Ответственный</w:t>
      </w:r>
      <w:proofErr w:type="gramEnd"/>
      <w:r w:rsidRPr="00A963E1">
        <w:rPr>
          <w:sz w:val="24"/>
          <w:szCs w:val="24"/>
        </w:rPr>
        <w:t xml:space="preserve"> имеет право: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Проводить проверки соблюдения режима обеспечения безопасности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в структурных и (или) территориальных подразделениях Сельского поселения (при их наличии).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сотрудников Сельского поселения соблюдения требований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»,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Требовать от сотрудников Сельского поселения 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Вносить предложения главе администрации (исполнительно – распорядительного органа)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» 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Давать сотрудникам Сельского поселения обязательные для выполнения указания по обработке и защите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, определяемые законодательством Российской Федерации и требованиями Сельского поселения.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A963E1" w:rsidRPr="00A963E1" w:rsidRDefault="00A963E1" w:rsidP="00A963E1">
      <w:pPr>
        <w:pStyle w:val="1"/>
        <w:ind w:left="0" w:firstLine="709"/>
        <w:rPr>
          <w:sz w:val="24"/>
          <w:szCs w:val="24"/>
        </w:rPr>
      </w:pPr>
      <w:r w:rsidRPr="00A963E1">
        <w:rPr>
          <w:sz w:val="24"/>
          <w:szCs w:val="24"/>
        </w:rPr>
        <w:t xml:space="preserve">Ответственность </w:t>
      </w:r>
      <w:proofErr w:type="gramStart"/>
      <w:r w:rsidRPr="00A963E1">
        <w:rPr>
          <w:sz w:val="24"/>
          <w:szCs w:val="24"/>
        </w:rPr>
        <w:t>ответственного</w:t>
      </w:r>
      <w:proofErr w:type="gramEnd"/>
      <w:r w:rsidRPr="00A963E1">
        <w:rPr>
          <w:sz w:val="24"/>
          <w:szCs w:val="24"/>
        </w:rPr>
        <w:t xml:space="preserve"> за организацию обработки персональных данных</w:t>
      </w:r>
    </w:p>
    <w:p w:rsidR="00A963E1" w:rsidRPr="00A963E1" w:rsidRDefault="00A963E1" w:rsidP="00A963E1">
      <w:pPr>
        <w:ind w:firstLine="709"/>
        <w:rPr>
          <w:sz w:val="24"/>
          <w:szCs w:val="24"/>
        </w:rPr>
      </w:pPr>
      <w:r w:rsidRPr="00A963E1">
        <w:rPr>
          <w:sz w:val="24"/>
          <w:szCs w:val="24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 w:rsidRPr="00A963E1">
        <w:rPr>
          <w:sz w:val="24"/>
          <w:szCs w:val="24"/>
        </w:rPr>
        <w:t>за</w:t>
      </w:r>
      <w:proofErr w:type="gramEnd"/>
      <w:r w:rsidRPr="00A963E1">
        <w:rPr>
          <w:sz w:val="24"/>
          <w:szCs w:val="24"/>
        </w:rPr>
        <w:t>: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Несоблюдение требований нормативных актов Сельского поселения, устанавливающих порядок работы с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в пределах, установленных трудовым договором (служебным контрактом).</w:t>
      </w:r>
    </w:p>
    <w:p w:rsidR="00A963E1" w:rsidRPr="00A963E1" w:rsidRDefault="00A963E1" w:rsidP="00A963E1">
      <w:pPr>
        <w:pStyle w:val="2"/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Разглашение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A963E1" w:rsidRPr="00A963E1" w:rsidRDefault="00A963E1" w:rsidP="00A963E1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A963E1" w:rsidRPr="00A963E1" w:rsidRDefault="00A963E1" w:rsidP="00A963E1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963E1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A963E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963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3E1" w:rsidRPr="00A963E1" w:rsidRDefault="00A963E1" w:rsidP="00A963E1">
      <w:pPr>
        <w:pStyle w:val="2"/>
        <w:keepNext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A963E1" w:rsidRPr="00A963E1" w:rsidTr="00A963E1">
        <w:trPr>
          <w:jc w:val="center"/>
        </w:trPr>
        <w:tc>
          <w:tcPr>
            <w:tcW w:w="2643" w:type="pct"/>
            <w:hideMark/>
          </w:tcPr>
          <w:p w:rsidR="00A963E1" w:rsidRPr="00A963E1" w:rsidRDefault="00A963E1">
            <w:pPr>
              <w:pStyle w:val="af1"/>
              <w:jc w:val="both"/>
              <w:rPr>
                <w:sz w:val="24"/>
                <w:szCs w:val="24"/>
              </w:rPr>
            </w:pPr>
            <w:r w:rsidRPr="00A963E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57" w:type="pct"/>
            <w:vAlign w:val="bottom"/>
            <w:hideMark/>
          </w:tcPr>
          <w:p w:rsidR="00A963E1" w:rsidRPr="00A963E1" w:rsidRDefault="00A963E1">
            <w:pPr>
              <w:pStyle w:val="af1"/>
              <w:jc w:val="right"/>
              <w:rPr>
                <w:sz w:val="24"/>
                <w:szCs w:val="24"/>
              </w:rPr>
            </w:pPr>
            <w:r w:rsidRPr="00A963E1">
              <w:rPr>
                <w:sz w:val="24"/>
                <w:szCs w:val="24"/>
              </w:rPr>
              <w:t>Е.И. Казакова</w:t>
            </w:r>
          </w:p>
        </w:tc>
      </w:tr>
    </w:tbl>
    <w:p w:rsidR="00A963E1" w:rsidRPr="00A963E1" w:rsidRDefault="00A963E1" w:rsidP="00A963E1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7737FE" w:rsidRPr="00A963E1" w:rsidRDefault="007737FE">
      <w:pPr>
        <w:rPr>
          <w:sz w:val="24"/>
          <w:szCs w:val="24"/>
        </w:rPr>
      </w:pPr>
    </w:p>
    <w:sectPr w:rsidR="007737FE" w:rsidRPr="00A963E1" w:rsidSect="007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36CC9BC0"/>
    <w:lvl w:ilvl="0" w:tplc="BCB03CA6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E1"/>
    <w:rsid w:val="007737FE"/>
    <w:rsid w:val="00A9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963E1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Написание специального слова Знак"/>
    <w:basedOn w:val="a4"/>
    <w:link w:val="a8"/>
    <w:locked/>
    <w:rsid w:val="00A963E1"/>
    <w:rPr>
      <w:rFonts w:ascii="Times New Roman CYR" w:hAnsi="Times New Roman CYR" w:cs="Times New Roman CYR"/>
      <w:spacing w:val="60"/>
      <w:sz w:val="26"/>
    </w:rPr>
  </w:style>
  <w:style w:type="paragraph" w:customStyle="1" w:styleId="a8">
    <w:name w:val="Написание специального слова"/>
    <w:basedOn w:val="a3"/>
    <w:link w:val="a7"/>
    <w:qFormat/>
    <w:rsid w:val="00A963E1"/>
    <w:pPr>
      <w:widowControl w:val="0"/>
      <w:autoSpaceDE w:val="0"/>
      <w:autoSpaceDN w:val="0"/>
      <w:adjustRightInd w:val="0"/>
      <w:jc w:val="left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9">
    <w:name w:val="Отступы элементов списка Знак"/>
    <w:basedOn w:val="a4"/>
    <w:link w:val="a2"/>
    <w:locked/>
    <w:rsid w:val="00A963E1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9"/>
    <w:qFormat/>
    <w:rsid w:val="00A963E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4"/>
    <w:link w:val="ab"/>
    <w:locked/>
    <w:rsid w:val="00A963E1"/>
    <w:rPr>
      <w:sz w:val="26"/>
    </w:rPr>
  </w:style>
  <w:style w:type="paragraph" w:customStyle="1" w:styleId="ab">
    <w:name w:val="Утверждение документа"/>
    <w:basedOn w:val="a3"/>
    <w:link w:val="aa"/>
    <w:qFormat/>
    <w:rsid w:val="00A963E1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A963E1"/>
    <w:pPr>
      <w:keepNext/>
      <w:numPr>
        <w:numId w:val="2"/>
      </w:numPr>
      <w:spacing w:before="360"/>
      <w:ind w:left="709" w:right="709" w:firstLine="0"/>
      <w:jc w:val="center"/>
    </w:pPr>
    <w:rPr>
      <w:b/>
      <w:bCs/>
    </w:rPr>
  </w:style>
  <w:style w:type="character" w:customStyle="1" w:styleId="20">
    <w:name w:val="Большой список уровень 2 Знак"/>
    <w:basedOn w:val="a4"/>
    <w:link w:val="2"/>
    <w:locked/>
    <w:rsid w:val="00A963E1"/>
    <w:rPr>
      <w:rFonts w:ascii="Calibri" w:hAnsi="Calibri"/>
      <w:sz w:val="26"/>
    </w:rPr>
  </w:style>
  <w:style w:type="paragraph" w:customStyle="1" w:styleId="2">
    <w:name w:val="Большой список уровень 2"/>
    <w:basedOn w:val="a3"/>
    <w:link w:val="20"/>
    <w:qFormat/>
    <w:rsid w:val="00A963E1"/>
    <w:pPr>
      <w:numPr>
        <w:ilvl w:val="1"/>
        <w:numId w:val="2"/>
      </w:numPr>
    </w:pPr>
    <w:rPr>
      <w:rFonts w:ascii="Calibri" w:eastAsiaTheme="minorHAnsi" w:hAnsi="Calibri" w:cstheme="minorBidi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A963E1"/>
    <w:pPr>
      <w:numPr>
        <w:ilvl w:val="2"/>
        <w:numId w:val="2"/>
      </w:numPr>
      <w:ind w:left="0"/>
    </w:pPr>
    <w:rPr>
      <w:rFonts w:eastAsiaTheme="minorHAnsi" w:cstheme="minorBidi"/>
      <w:lang w:eastAsia="en-US"/>
    </w:rPr>
  </w:style>
  <w:style w:type="paragraph" w:customStyle="1" w:styleId="ac">
    <w:name w:val="Отступ после тела приказа"/>
    <w:basedOn w:val="a2"/>
    <w:next w:val="a2"/>
    <w:qFormat/>
    <w:rsid w:val="00A963E1"/>
    <w:pPr>
      <w:spacing w:after="687"/>
    </w:pPr>
  </w:style>
  <w:style w:type="character" w:customStyle="1" w:styleId="ad">
    <w:name w:val="Отступ до тела приказа Знак"/>
    <w:basedOn w:val="a9"/>
    <w:link w:val="ae"/>
    <w:locked/>
    <w:rsid w:val="00A963E1"/>
  </w:style>
  <w:style w:type="paragraph" w:customStyle="1" w:styleId="ae">
    <w:name w:val="Отступ до тела приказа"/>
    <w:basedOn w:val="a2"/>
    <w:next w:val="a2"/>
    <w:link w:val="ad"/>
    <w:qFormat/>
    <w:rsid w:val="00A963E1"/>
  </w:style>
  <w:style w:type="character" w:customStyle="1" w:styleId="af">
    <w:name w:val="Абзац названия документа Знак"/>
    <w:basedOn w:val="a4"/>
    <w:link w:val="af0"/>
    <w:locked/>
    <w:rsid w:val="00A963E1"/>
    <w:rPr>
      <w:b/>
      <w:sz w:val="26"/>
    </w:rPr>
  </w:style>
  <w:style w:type="paragraph" w:customStyle="1" w:styleId="af0">
    <w:name w:val="Абзац названия документа"/>
    <w:basedOn w:val="a3"/>
    <w:link w:val="af"/>
    <w:qFormat/>
    <w:rsid w:val="00A963E1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3"/>
    <w:next w:val="a3"/>
    <w:qFormat/>
    <w:rsid w:val="00A963E1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Отступ абзаца"/>
    <w:basedOn w:val="a3"/>
    <w:rsid w:val="00A963E1"/>
    <w:pPr>
      <w:ind w:firstLine="708"/>
    </w:pPr>
    <w:rPr>
      <w:szCs w:val="20"/>
    </w:rPr>
  </w:style>
  <w:style w:type="paragraph" w:customStyle="1" w:styleId="af3">
    <w:name w:val="Тело утверждения документа"/>
    <w:basedOn w:val="ab"/>
    <w:qFormat/>
    <w:rsid w:val="00A963E1"/>
  </w:style>
  <w:style w:type="paragraph" w:customStyle="1" w:styleId="a1">
    <w:name w:val="Большой список маркированный"/>
    <w:basedOn w:val="a3"/>
    <w:qFormat/>
    <w:rsid w:val="00A963E1"/>
    <w:pPr>
      <w:numPr>
        <w:numId w:val="3"/>
      </w:numPr>
    </w:pPr>
  </w:style>
  <w:style w:type="paragraph" w:customStyle="1" w:styleId="af4">
    <w:name w:val="Заголовки приложений"/>
    <w:basedOn w:val="a3"/>
    <w:qFormat/>
    <w:rsid w:val="00A963E1"/>
    <w:pPr>
      <w:jc w:val="center"/>
    </w:pPr>
    <w:rPr>
      <w:rFonts w:eastAsiaTheme="minorHAnsi" w:cstheme="minorBidi"/>
      <w:b/>
      <w:lang w:eastAsia="en-US"/>
    </w:rPr>
  </w:style>
  <w:style w:type="paragraph" w:customStyle="1" w:styleId="af5">
    <w:name w:val="Обычный (шапка документа)"/>
    <w:qFormat/>
    <w:rsid w:val="00A96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лово утверждения документа"/>
    <w:basedOn w:val="a4"/>
    <w:uiPriority w:val="1"/>
    <w:qFormat/>
    <w:rsid w:val="00A963E1"/>
    <w:rPr>
      <w:b w:val="0"/>
      <w:bCs w:val="0"/>
      <w:caps w:val="0"/>
    </w:rPr>
  </w:style>
  <w:style w:type="table" w:customStyle="1" w:styleId="af7">
    <w:name w:val="Название документа"/>
    <w:basedOn w:val="a5"/>
    <w:uiPriority w:val="99"/>
    <w:qFormat/>
    <w:rsid w:val="00A963E1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A963E1"/>
    <w:pPr>
      <w:numPr>
        <w:numId w:val="3"/>
      </w:numPr>
    </w:pPr>
  </w:style>
  <w:style w:type="numbering" w:customStyle="1" w:styleId="a">
    <w:name w:val="Большой список"/>
    <w:uiPriority w:val="99"/>
    <w:rsid w:val="00A963E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2019-10-31T07:16:00Z</dcterms:created>
  <dcterms:modified xsi:type="dcterms:W3CDTF">2019-10-31T07:19:00Z</dcterms:modified>
</cp:coreProperties>
</file>