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2D" w:rsidRDefault="00990D2D" w:rsidP="00990D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90D2D" w:rsidRDefault="00990D2D" w:rsidP="00990D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990D2D" w:rsidRDefault="00990D2D" w:rsidP="00990D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990D2D" w:rsidRDefault="00990D2D" w:rsidP="00990D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990D2D" w:rsidRDefault="00990D2D" w:rsidP="00990D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0D2D" w:rsidRPr="00BA0B6E" w:rsidRDefault="00990D2D" w:rsidP="00990D2D">
      <w:pPr>
        <w:jc w:val="center"/>
        <w:rPr>
          <w:b/>
          <w:sz w:val="32"/>
          <w:szCs w:val="32"/>
        </w:rPr>
      </w:pPr>
      <w:r w:rsidRPr="00BA0B6E">
        <w:rPr>
          <w:b/>
          <w:sz w:val="32"/>
          <w:szCs w:val="32"/>
        </w:rPr>
        <w:t>СЕЛЬСКАЯ  ДУМА</w:t>
      </w:r>
    </w:p>
    <w:p w:rsidR="00990D2D" w:rsidRPr="00BA0B6E" w:rsidRDefault="00990D2D" w:rsidP="00990D2D">
      <w:pPr>
        <w:jc w:val="center"/>
        <w:rPr>
          <w:b/>
          <w:sz w:val="32"/>
          <w:szCs w:val="32"/>
        </w:rPr>
      </w:pPr>
    </w:p>
    <w:p w:rsidR="00990D2D" w:rsidRDefault="00990D2D" w:rsidP="00990D2D">
      <w:pPr>
        <w:jc w:val="center"/>
        <w:rPr>
          <w:b/>
          <w:bCs/>
          <w:sz w:val="32"/>
          <w:szCs w:val="32"/>
        </w:rPr>
      </w:pPr>
      <w:r w:rsidRPr="00BA0B6E">
        <w:rPr>
          <w:b/>
          <w:bCs/>
          <w:sz w:val="32"/>
          <w:szCs w:val="32"/>
        </w:rPr>
        <w:t>РЕШЕНИЕ</w:t>
      </w:r>
    </w:p>
    <w:p w:rsidR="006E60E9" w:rsidRPr="006E60E9" w:rsidRDefault="006E60E9" w:rsidP="00990D2D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32"/>
        </w:rPr>
      </w:pPr>
    </w:p>
    <w:p w:rsidR="0023322F" w:rsidRPr="006E60E9" w:rsidRDefault="0023322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3322F" w:rsidRPr="00990D2D" w:rsidRDefault="000C7906" w:rsidP="006E60E9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990D2D">
        <w:rPr>
          <w:rFonts w:ascii="Times New Roman" w:hAnsi="Times New Roman" w:cs="Times New Roman"/>
          <w:bCs w:val="0"/>
          <w:sz w:val="24"/>
          <w:szCs w:val="24"/>
        </w:rPr>
        <w:t>о</w:t>
      </w:r>
      <w:r w:rsidR="006E60E9" w:rsidRPr="00990D2D">
        <w:rPr>
          <w:rFonts w:ascii="Times New Roman" w:hAnsi="Times New Roman" w:cs="Times New Roman"/>
          <w:bCs w:val="0"/>
          <w:sz w:val="24"/>
          <w:szCs w:val="24"/>
        </w:rPr>
        <w:t xml:space="preserve">т </w:t>
      </w:r>
      <w:r w:rsidR="00990D2D" w:rsidRPr="00990D2D">
        <w:rPr>
          <w:rFonts w:ascii="Times New Roman" w:hAnsi="Times New Roman" w:cs="Times New Roman"/>
          <w:bCs w:val="0"/>
          <w:sz w:val="24"/>
          <w:szCs w:val="24"/>
        </w:rPr>
        <w:t xml:space="preserve">15 </w:t>
      </w:r>
      <w:r w:rsidR="00240433" w:rsidRPr="00990D2D">
        <w:rPr>
          <w:rFonts w:ascii="Times New Roman" w:hAnsi="Times New Roman" w:cs="Times New Roman"/>
          <w:bCs w:val="0"/>
          <w:sz w:val="24"/>
          <w:szCs w:val="24"/>
        </w:rPr>
        <w:t xml:space="preserve">ноября </w:t>
      </w:r>
      <w:r w:rsidR="006E60E9" w:rsidRPr="00990D2D">
        <w:rPr>
          <w:rFonts w:ascii="Times New Roman" w:hAnsi="Times New Roman" w:cs="Times New Roman"/>
          <w:bCs w:val="0"/>
          <w:sz w:val="24"/>
          <w:szCs w:val="24"/>
        </w:rPr>
        <w:t>20</w:t>
      </w:r>
      <w:r w:rsidR="00240433" w:rsidRPr="00990D2D">
        <w:rPr>
          <w:rFonts w:ascii="Times New Roman" w:hAnsi="Times New Roman" w:cs="Times New Roman"/>
          <w:bCs w:val="0"/>
          <w:sz w:val="24"/>
          <w:szCs w:val="24"/>
        </w:rPr>
        <w:t>19</w:t>
      </w:r>
      <w:r w:rsidR="008469B5" w:rsidRPr="00990D2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E60E9" w:rsidRPr="00990D2D">
        <w:rPr>
          <w:rFonts w:ascii="Times New Roman" w:hAnsi="Times New Roman" w:cs="Times New Roman"/>
          <w:bCs w:val="0"/>
          <w:sz w:val="24"/>
          <w:szCs w:val="24"/>
        </w:rPr>
        <w:t xml:space="preserve">г.                                                                                   </w:t>
      </w:r>
      <w:r w:rsidR="00990D2D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6E60E9" w:rsidRPr="00990D2D">
        <w:rPr>
          <w:rFonts w:ascii="Times New Roman" w:hAnsi="Times New Roman" w:cs="Times New Roman"/>
          <w:bCs w:val="0"/>
          <w:sz w:val="24"/>
          <w:szCs w:val="24"/>
        </w:rPr>
        <w:t xml:space="preserve">   №</w:t>
      </w:r>
      <w:r w:rsidR="00240433" w:rsidRPr="00990D2D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990D2D" w:rsidRPr="00990D2D">
        <w:rPr>
          <w:rFonts w:ascii="Times New Roman" w:hAnsi="Times New Roman" w:cs="Times New Roman"/>
          <w:bCs w:val="0"/>
          <w:sz w:val="24"/>
          <w:szCs w:val="24"/>
        </w:rPr>
        <w:t>159</w:t>
      </w:r>
    </w:p>
    <w:p w:rsidR="0023322F" w:rsidRPr="00384670" w:rsidRDefault="002332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60E9" w:rsidRPr="00990D2D" w:rsidRDefault="006E60E9" w:rsidP="006E60E9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384670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990D2D">
        <w:rPr>
          <w:rFonts w:ascii="Times New Roman" w:hAnsi="Times New Roman" w:cs="Times New Roman"/>
          <w:bCs w:val="0"/>
          <w:sz w:val="24"/>
          <w:szCs w:val="24"/>
        </w:rPr>
        <w:t>Об основных направлениях</w:t>
      </w:r>
    </w:p>
    <w:p w:rsidR="006E60E9" w:rsidRPr="00990D2D" w:rsidRDefault="000C7906" w:rsidP="006E60E9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990D2D">
        <w:rPr>
          <w:rFonts w:ascii="Times New Roman" w:hAnsi="Times New Roman" w:cs="Times New Roman"/>
          <w:bCs w:val="0"/>
          <w:sz w:val="24"/>
          <w:szCs w:val="24"/>
        </w:rPr>
        <w:t>б</w:t>
      </w:r>
      <w:r w:rsidR="006E60E9" w:rsidRPr="00990D2D">
        <w:rPr>
          <w:rFonts w:ascii="Times New Roman" w:hAnsi="Times New Roman" w:cs="Times New Roman"/>
          <w:bCs w:val="0"/>
          <w:sz w:val="24"/>
          <w:szCs w:val="24"/>
        </w:rPr>
        <w:t>юджетной и налоговой политики</w:t>
      </w:r>
    </w:p>
    <w:p w:rsidR="006E60E9" w:rsidRPr="00990D2D" w:rsidRDefault="00240433" w:rsidP="006E60E9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990D2D">
        <w:rPr>
          <w:rFonts w:ascii="Times New Roman" w:hAnsi="Times New Roman" w:cs="Times New Roman"/>
          <w:bCs w:val="0"/>
          <w:sz w:val="24"/>
          <w:szCs w:val="24"/>
        </w:rPr>
        <w:t>сельского поселения</w:t>
      </w:r>
    </w:p>
    <w:p w:rsidR="006E60E9" w:rsidRPr="00990D2D" w:rsidRDefault="006E60E9" w:rsidP="006E60E9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 w:rsidRPr="00990D2D">
        <w:rPr>
          <w:rFonts w:ascii="Times New Roman" w:hAnsi="Times New Roman" w:cs="Times New Roman"/>
          <w:bCs w:val="0"/>
          <w:sz w:val="24"/>
          <w:szCs w:val="24"/>
        </w:rPr>
        <w:t>«</w:t>
      </w:r>
      <w:r w:rsidR="00240433" w:rsidRPr="00990D2D">
        <w:rPr>
          <w:rFonts w:ascii="Times New Roman" w:hAnsi="Times New Roman" w:cs="Times New Roman"/>
          <w:bCs w:val="0"/>
          <w:sz w:val="24"/>
          <w:szCs w:val="24"/>
        </w:rPr>
        <w:t>Село Сабуровщино</w:t>
      </w:r>
      <w:r w:rsidRPr="00990D2D">
        <w:rPr>
          <w:rFonts w:ascii="Times New Roman" w:hAnsi="Times New Roman" w:cs="Times New Roman"/>
          <w:bCs w:val="0"/>
          <w:sz w:val="24"/>
          <w:szCs w:val="24"/>
        </w:rPr>
        <w:t>» на 20</w:t>
      </w:r>
      <w:r w:rsidR="0000259B" w:rsidRPr="00990D2D">
        <w:rPr>
          <w:rFonts w:ascii="Times New Roman" w:hAnsi="Times New Roman" w:cs="Times New Roman"/>
          <w:bCs w:val="0"/>
          <w:sz w:val="24"/>
          <w:szCs w:val="24"/>
        </w:rPr>
        <w:t>20</w:t>
      </w:r>
      <w:r w:rsidRPr="00990D2D">
        <w:rPr>
          <w:rFonts w:ascii="Times New Roman" w:hAnsi="Times New Roman" w:cs="Times New Roman"/>
          <w:bCs w:val="0"/>
          <w:sz w:val="24"/>
          <w:szCs w:val="24"/>
        </w:rPr>
        <w:t xml:space="preserve"> год</w:t>
      </w:r>
    </w:p>
    <w:p w:rsidR="0023322F" w:rsidRDefault="000C7906" w:rsidP="006E60E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90D2D">
        <w:rPr>
          <w:rFonts w:ascii="Times New Roman" w:hAnsi="Times New Roman" w:cs="Times New Roman"/>
          <w:bCs w:val="0"/>
          <w:sz w:val="24"/>
          <w:szCs w:val="24"/>
        </w:rPr>
        <w:t>и</w:t>
      </w:r>
      <w:r w:rsidR="006E60E9" w:rsidRPr="00990D2D">
        <w:rPr>
          <w:rFonts w:ascii="Times New Roman" w:hAnsi="Times New Roman" w:cs="Times New Roman"/>
          <w:bCs w:val="0"/>
          <w:sz w:val="24"/>
          <w:szCs w:val="24"/>
        </w:rPr>
        <w:t xml:space="preserve"> на плановый период 20</w:t>
      </w:r>
      <w:r w:rsidR="0000259B" w:rsidRPr="00990D2D">
        <w:rPr>
          <w:rFonts w:ascii="Times New Roman" w:hAnsi="Times New Roman" w:cs="Times New Roman"/>
          <w:bCs w:val="0"/>
          <w:sz w:val="24"/>
          <w:szCs w:val="24"/>
        </w:rPr>
        <w:t>21</w:t>
      </w:r>
      <w:r w:rsidR="00AE757B" w:rsidRPr="00990D2D">
        <w:rPr>
          <w:rFonts w:ascii="Times New Roman" w:hAnsi="Times New Roman" w:cs="Times New Roman"/>
          <w:bCs w:val="0"/>
          <w:sz w:val="24"/>
          <w:szCs w:val="24"/>
        </w:rPr>
        <w:t xml:space="preserve"> и 202</w:t>
      </w:r>
      <w:r w:rsidR="0000259B" w:rsidRPr="00990D2D">
        <w:rPr>
          <w:rFonts w:ascii="Times New Roman" w:hAnsi="Times New Roman" w:cs="Times New Roman"/>
          <w:bCs w:val="0"/>
          <w:sz w:val="24"/>
          <w:szCs w:val="24"/>
        </w:rPr>
        <w:t>2</w:t>
      </w:r>
      <w:r w:rsidR="006E60E9" w:rsidRPr="00990D2D">
        <w:rPr>
          <w:rFonts w:ascii="Times New Roman" w:hAnsi="Times New Roman" w:cs="Times New Roman"/>
          <w:bCs w:val="0"/>
          <w:sz w:val="24"/>
          <w:szCs w:val="24"/>
        </w:rPr>
        <w:t xml:space="preserve"> годов</w:t>
      </w:r>
      <w:r w:rsidR="006E60E9" w:rsidRPr="00990D2D">
        <w:rPr>
          <w:rFonts w:ascii="Times New Roman" w:hAnsi="Times New Roman" w:cs="Times New Roman"/>
          <w:sz w:val="24"/>
          <w:szCs w:val="24"/>
        </w:rPr>
        <w:t>»</w:t>
      </w:r>
      <w:r w:rsidR="0023322F" w:rsidRPr="00990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2D" w:rsidRDefault="00990D2D" w:rsidP="006E60E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90D2D" w:rsidRDefault="00990D2D" w:rsidP="006E60E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90D2D" w:rsidRPr="00990D2D" w:rsidRDefault="00990D2D" w:rsidP="006E60E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3322F" w:rsidRPr="00384670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22F" w:rsidRDefault="00E715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основные направления бюджетной и налоговой политики </w:t>
      </w:r>
      <w:r w:rsidR="0024043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40433">
        <w:rPr>
          <w:rFonts w:ascii="Times New Roman" w:hAnsi="Times New Roman" w:cs="Times New Roman"/>
          <w:sz w:val="24"/>
          <w:szCs w:val="24"/>
        </w:rPr>
        <w:t>Село Сабуровщино</w:t>
      </w:r>
      <w:r>
        <w:rPr>
          <w:rFonts w:ascii="Times New Roman" w:hAnsi="Times New Roman" w:cs="Times New Roman"/>
          <w:sz w:val="24"/>
          <w:szCs w:val="24"/>
        </w:rPr>
        <w:t>» на 20</w:t>
      </w:r>
      <w:r w:rsidR="000025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0025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и 20</w:t>
      </w:r>
      <w:r w:rsidR="00AE757B">
        <w:rPr>
          <w:rFonts w:ascii="Times New Roman" w:hAnsi="Times New Roman" w:cs="Times New Roman"/>
          <w:sz w:val="24"/>
          <w:szCs w:val="24"/>
        </w:rPr>
        <w:t>2</w:t>
      </w:r>
      <w:r w:rsidR="000025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6E60E9" w:rsidRPr="00384670">
        <w:rPr>
          <w:rFonts w:ascii="Times New Roman" w:hAnsi="Times New Roman" w:cs="Times New Roman"/>
          <w:sz w:val="24"/>
          <w:szCs w:val="24"/>
        </w:rPr>
        <w:t xml:space="preserve"> </w:t>
      </w:r>
      <w:r w:rsidR="00240433"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990D2D" w:rsidRDefault="00990D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22F" w:rsidRPr="00384670" w:rsidRDefault="00240433" w:rsidP="00990D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="0023322F" w:rsidRPr="00384670">
        <w:rPr>
          <w:rFonts w:ascii="Times New Roman" w:hAnsi="Times New Roman" w:cs="Times New Roman"/>
          <w:sz w:val="24"/>
          <w:szCs w:val="24"/>
        </w:rPr>
        <w:t>:</w:t>
      </w:r>
    </w:p>
    <w:p w:rsidR="0023322F" w:rsidRPr="00384670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22F" w:rsidRPr="00384670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70">
        <w:rPr>
          <w:rFonts w:ascii="Times New Roman" w:hAnsi="Times New Roman" w:cs="Times New Roman"/>
          <w:sz w:val="24"/>
          <w:szCs w:val="24"/>
        </w:rPr>
        <w:t>1. Одобрить основные направления бюджетной и налогово</w:t>
      </w:r>
      <w:r w:rsidR="00240433">
        <w:rPr>
          <w:rFonts w:ascii="Times New Roman" w:hAnsi="Times New Roman" w:cs="Times New Roman"/>
          <w:sz w:val="24"/>
          <w:szCs w:val="24"/>
        </w:rPr>
        <w:t>й политики сельского поселения</w:t>
      </w:r>
      <w:r w:rsidRPr="00384670">
        <w:rPr>
          <w:rFonts w:ascii="Times New Roman" w:hAnsi="Times New Roman" w:cs="Times New Roman"/>
          <w:sz w:val="24"/>
          <w:szCs w:val="24"/>
        </w:rPr>
        <w:t xml:space="preserve"> "</w:t>
      </w:r>
      <w:r w:rsidR="00240433">
        <w:rPr>
          <w:rFonts w:ascii="Times New Roman" w:hAnsi="Times New Roman" w:cs="Times New Roman"/>
          <w:sz w:val="24"/>
          <w:szCs w:val="24"/>
        </w:rPr>
        <w:t>Село Сабуровщино</w:t>
      </w:r>
      <w:r w:rsidRPr="00384670">
        <w:rPr>
          <w:rFonts w:ascii="Times New Roman" w:hAnsi="Times New Roman" w:cs="Times New Roman"/>
          <w:sz w:val="24"/>
          <w:szCs w:val="24"/>
        </w:rPr>
        <w:t>" на 20</w:t>
      </w:r>
      <w:r w:rsidR="0000259B">
        <w:rPr>
          <w:rFonts w:ascii="Times New Roman" w:hAnsi="Times New Roman" w:cs="Times New Roman"/>
          <w:sz w:val="24"/>
          <w:szCs w:val="24"/>
        </w:rPr>
        <w:t>20</w:t>
      </w:r>
      <w:r w:rsidRPr="00384670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00259B">
        <w:rPr>
          <w:rFonts w:ascii="Times New Roman" w:hAnsi="Times New Roman" w:cs="Times New Roman"/>
          <w:sz w:val="24"/>
          <w:szCs w:val="24"/>
        </w:rPr>
        <w:t>2</w:t>
      </w:r>
      <w:r w:rsidRPr="00384670">
        <w:rPr>
          <w:rFonts w:ascii="Times New Roman" w:hAnsi="Times New Roman" w:cs="Times New Roman"/>
          <w:sz w:val="24"/>
          <w:szCs w:val="24"/>
        </w:rPr>
        <w:t>1 и 20</w:t>
      </w:r>
      <w:r w:rsidR="0000259B">
        <w:rPr>
          <w:rFonts w:ascii="Times New Roman" w:hAnsi="Times New Roman" w:cs="Times New Roman"/>
          <w:sz w:val="24"/>
          <w:szCs w:val="24"/>
        </w:rPr>
        <w:t>22</w:t>
      </w:r>
      <w:r w:rsidRPr="00384670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E0FD9">
        <w:rPr>
          <w:rFonts w:ascii="Times New Roman" w:hAnsi="Times New Roman" w:cs="Times New Roman"/>
          <w:sz w:val="24"/>
          <w:szCs w:val="24"/>
        </w:rPr>
        <w:t>согласно Приложения №1</w:t>
      </w:r>
      <w:r w:rsidR="00E715AD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E0FD9">
        <w:rPr>
          <w:rFonts w:ascii="Times New Roman" w:hAnsi="Times New Roman" w:cs="Times New Roman"/>
          <w:sz w:val="24"/>
          <w:szCs w:val="24"/>
        </w:rPr>
        <w:t>.</w:t>
      </w:r>
    </w:p>
    <w:p w:rsidR="006E60E9" w:rsidRPr="00384670" w:rsidRDefault="0023322F" w:rsidP="006E6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70">
        <w:rPr>
          <w:rFonts w:ascii="Times New Roman" w:hAnsi="Times New Roman" w:cs="Times New Roman"/>
          <w:sz w:val="24"/>
          <w:szCs w:val="24"/>
        </w:rPr>
        <w:t xml:space="preserve">2. Контроль за </w:t>
      </w:r>
      <w:r w:rsidR="00384670">
        <w:rPr>
          <w:rFonts w:ascii="Times New Roman" w:hAnsi="Times New Roman" w:cs="Times New Roman"/>
          <w:sz w:val="24"/>
          <w:szCs w:val="24"/>
        </w:rPr>
        <w:t>ис</w:t>
      </w:r>
      <w:r w:rsidRPr="00384670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6E60E9" w:rsidRPr="00384670">
        <w:rPr>
          <w:rFonts w:ascii="Times New Roman" w:hAnsi="Times New Roman" w:cs="Times New Roman"/>
          <w:sz w:val="24"/>
          <w:szCs w:val="24"/>
        </w:rPr>
        <w:t>Решения  возложить на комиссию по бюджету, финансам и налогам</w:t>
      </w:r>
      <w:r w:rsidR="00384670" w:rsidRPr="00384670">
        <w:rPr>
          <w:rFonts w:ascii="Times New Roman" w:hAnsi="Times New Roman" w:cs="Times New Roman"/>
          <w:sz w:val="24"/>
          <w:szCs w:val="24"/>
        </w:rPr>
        <w:t>.</w:t>
      </w:r>
    </w:p>
    <w:p w:rsidR="00384670" w:rsidRPr="00384670" w:rsidRDefault="00384670" w:rsidP="006E6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67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опубликования в газете «Бабынинский вестник»</w:t>
      </w:r>
    </w:p>
    <w:p w:rsidR="0023322F" w:rsidRPr="00384670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670" w:rsidRPr="00384670" w:rsidRDefault="00384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670" w:rsidRDefault="003846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FD9" w:rsidRDefault="006E0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FD9" w:rsidRPr="00990D2D" w:rsidRDefault="006E0FD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670" w:rsidRPr="00990D2D" w:rsidRDefault="003846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670" w:rsidRPr="00990D2D" w:rsidRDefault="00384670" w:rsidP="00990D2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0D2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40433" w:rsidRPr="00990D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84670" w:rsidRPr="00990D2D" w:rsidRDefault="00384670" w:rsidP="00990D2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0D2D">
        <w:rPr>
          <w:rFonts w:ascii="Times New Roman" w:hAnsi="Times New Roman" w:cs="Times New Roman"/>
          <w:b/>
          <w:sz w:val="24"/>
          <w:szCs w:val="24"/>
        </w:rPr>
        <w:t>«</w:t>
      </w:r>
      <w:r w:rsidR="00240433" w:rsidRPr="00990D2D">
        <w:rPr>
          <w:rFonts w:ascii="Times New Roman" w:hAnsi="Times New Roman" w:cs="Times New Roman"/>
          <w:b/>
          <w:sz w:val="24"/>
          <w:szCs w:val="24"/>
        </w:rPr>
        <w:t>Село Сабуровщино</w:t>
      </w:r>
      <w:r w:rsidRPr="00990D2D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</w:t>
      </w:r>
      <w:r w:rsidR="00240433" w:rsidRPr="00990D2D">
        <w:rPr>
          <w:rFonts w:ascii="Times New Roman" w:hAnsi="Times New Roman" w:cs="Times New Roman"/>
          <w:b/>
          <w:sz w:val="24"/>
          <w:szCs w:val="24"/>
        </w:rPr>
        <w:t>С.Н.Евтеева</w:t>
      </w:r>
      <w:r w:rsidRPr="00990D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23322F" w:rsidRPr="00384670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22F" w:rsidRPr="00384670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22F" w:rsidRPr="00384670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670" w:rsidRDefault="003846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670" w:rsidRDefault="003846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670" w:rsidRDefault="003846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84670" w:rsidRDefault="00384670" w:rsidP="00990D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84670" w:rsidRDefault="003846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14B6" w:rsidRDefault="003114B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E0FD9" w:rsidRDefault="006E0FD9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 №1</w:t>
      </w:r>
    </w:p>
    <w:p w:rsidR="006E0FD9" w:rsidRDefault="006E0FD9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решению </w:t>
      </w:r>
      <w:r w:rsidR="00E30059">
        <w:rPr>
          <w:rFonts w:ascii="Times New Roman" w:hAnsi="Times New Roman" w:cs="Times New Roman"/>
          <w:b w:val="0"/>
          <w:bCs w:val="0"/>
          <w:sz w:val="24"/>
          <w:szCs w:val="24"/>
        </w:rPr>
        <w:t>Сельской Думы</w:t>
      </w:r>
    </w:p>
    <w:p w:rsidR="006E0FD9" w:rsidRDefault="0049103B" w:rsidP="006E0F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  </w:t>
      </w:r>
      <w:r w:rsidR="006E0FD9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E30059">
        <w:rPr>
          <w:rFonts w:ascii="Times New Roman" w:hAnsi="Times New Roman" w:cs="Times New Roman"/>
          <w:b w:val="0"/>
          <w:bCs w:val="0"/>
          <w:sz w:val="24"/>
          <w:szCs w:val="24"/>
        </w:rPr>
        <w:t>Село Сабуровщино</w:t>
      </w:r>
      <w:r w:rsidR="006E0FD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6E0FD9" w:rsidRDefault="006E0FD9" w:rsidP="0049103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E30059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E30059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E30059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49103B">
        <w:rPr>
          <w:rFonts w:ascii="Times New Roman" w:hAnsi="Times New Roman" w:cs="Times New Roman"/>
          <w:b w:val="0"/>
          <w:bCs w:val="0"/>
          <w:sz w:val="24"/>
          <w:szCs w:val="24"/>
        </w:rPr>
        <w:t>г. № 15</w:t>
      </w:r>
    </w:p>
    <w:p w:rsidR="00DD5D8A" w:rsidRPr="006E0FD9" w:rsidRDefault="00DD5D8A" w:rsidP="0049103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322F" w:rsidRPr="003114B6" w:rsidRDefault="002332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>ОСНОВНЫЕ НАПРАВЛЕНИЯ</w:t>
      </w:r>
    </w:p>
    <w:p w:rsidR="0023322F" w:rsidRPr="003114B6" w:rsidRDefault="002332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14B6">
        <w:rPr>
          <w:rFonts w:ascii="Times New Roman" w:hAnsi="Times New Roman" w:cs="Times New Roman"/>
          <w:sz w:val="24"/>
          <w:szCs w:val="24"/>
        </w:rPr>
        <w:t xml:space="preserve">БЮДЖЕТНОЙ И НАЛОГОВОЙ ПОЛИТИКИ </w:t>
      </w:r>
      <w:r w:rsidR="00E3005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103B" w:rsidRDefault="00E300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"СЕЛО САБУРОВЩИНО</w:t>
      </w:r>
      <w:r w:rsidR="0049103B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BD7BC8" w:rsidRPr="0049103B" w:rsidRDefault="0049103B" w:rsidP="004910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103B">
        <w:rPr>
          <w:rFonts w:ascii="Times New Roman" w:hAnsi="Times New Roman" w:cs="Times New Roman"/>
          <w:sz w:val="28"/>
          <w:szCs w:val="28"/>
        </w:rPr>
        <w:t xml:space="preserve">на </w:t>
      </w:r>
      <w:r w:rsidR="0023322F" w:rsidRPr="0049103B">
        <w:rPr>
          <w:rFonts w:ascii="Times New Roman" w:hAnsi="Times New Roman" w:cs="Times New Roman"/>
          <w:sz w:val="28"/>
          <w:szCs w:val="28"/>
        </w:rPr>
        <w:t xml:space="preserve"> 20</w:t>
      </w:r>
      <w:r w:rsidR="0000259B" w:rsidRPr="0049103B">
        <w:rPr>
          <w:rFonts w:ascii="Times New Roman" w:hAnsi="Times New Roman" w:cs="Times New Roman"/>
          <w:sz w:val="28"/>
          <w:szCs w:val="28"/>
        </w:rPr>
        <w:t>20</w:t>
      </w:r>
      <w:r w:rsidRPr="0049103B">
        <w:rPr>
          <w:rFonts w:ascii="Times New Roman" w:hAnsi="Times New Roman" w:cs="Times New Roman"/>
          <w:sz w:val="28"/>
          <w:szCs w:val="28"/>
        </w:rPr>
        <w:t xml:space="preserve"> год</w:t>
      </w:r>
      <w:r w:rsidR="0023322F" w:rsidRPr="0049103B">
        <w:rPr>
          <w:rFonts w:ascii="Times New Roman" w:hAnsi="Times New Roman" w:cs="Times New Roman"/>
          <w:sz w:val="28"/>
          <w:szCs w:val="28"/>
        </w:rPr>
        <w:t xml:space="preserve"> </w:t>
      </w:r>
      <w:r w:rsidRPr="0049103B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23322F" w:rsidRPr="0049103B">
        <w:rPr>
          <w:rFonts w:ascii="Times New Roman" w:hAnsi="Times New Roman" w:cs="Times New Roman"/>
          <w:sz w:val="28"/>
          <w:szCs w:val="28"/>
        </w:rPr>
        <w:t>20</w:t>
      </w:r>
      <w:r w:rsidR="0000259B" w:rsidRPr="0049103B">
        <w:rPr>
          <w:rFonts w:ascii="Times New Roman" w:hAnsi="Times New Roman" w:cs="Times New Roman"/>
          <w:sz w:val="28"/>
          <w:szCs w:val="28"/>
        </w:rPr>
        <w:t>2</w:t>
      </w:r>
      <w:r w:rsidRPr="0049103B">
        <w:rPr>
          <w:rFonts w:ascii="Times New Roman" w:hAnsi="Times New Roman" w:cs="Times New Roman"/>
          <w:sz w:val="28"/>
          <w:szCs w:val="28"/>
        </w:rPr>
        <w:t xml:space="preserve">1 и </w:t>
      </w:r>
      <w:r w:rsidR="0023322F" w:rsidRPr="0049103B">
        <w:rPr>
          <w:rFonts w:ascii="Times New Roman" w:hAnsi="Times New Roman" w:cs="Times New Roman"/>
          <w:sz w:val="28"/>
          <w:szCs w:val="28"/>
        </w:rPr>
        <w:t>20</w:t>
      </w:r>
      <w:r w:rsidR="0000259B" w:rsidRPr="0049103B">
        <w:rPr>
          <w:rFonts w:ascii="Times New Roman" w:hAnsi="Times New Roman" w:cs="Times New Roman"/>
          <w:sz w:val="28"/>
          <w:szCs w:val="28"/>
        </w:rPr>
        <w:t>22</w:t>
      </w:r>
      <w:r w:rsidRPr="0049103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3322F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D5D8A" w:rsidRPr="006E60E9" w:rsidRDefault="000025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Бюджетная и налогова</w:t>
      </w:r>
      <w:r w:rsidR="00E30059">
        <w:rPr>
          <w:rFonts w:ascii="Times New Roman" w:hAnsi="Times New Roman" w:cs="Times New Roman"/>
          <w:sz w:val="26"/>
          <w:szCs w:val="26"/>
        </w:rPr>
        <w:t>я политика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30059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>» определяет основные задачи, учитываемые при составлении проек</w:t>
      </w:r>
      <w:r w:rsidR="00E30059">
        <w:rPr>
          <w:rFonts w:ascii="Times New Roman" w:hAnsi="Times New Roman" w:cs="Times New Roman"/>
          <w:sz w:val="26"/>
          <w:szCs w:val="26"/>
        </w:rPr>
        <w:t>та бюджета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30059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>» на трехлетнюю перспективу и направлена на решение национальных целей развития</w:t>
      </w:r>
      <w:r w:rsidR="001916C5">
        <w:rPr>
          <w:rFonts w:ascii="Times New Roman" w:hAnsi="Times New Roman" w:cs="Times New Roman"/>
          <w:sz w:val="26"/>
          <w:szCs w:val="26"/>
        </w:rPr>
        <w:t xml:space="preserve">, обозначенных Президентом Российской Федерации в послании Федеральному Собранию от </w:t>
      </w:r>
      <w:r w:rsidR="001916C5">
        <w:rPr>
          <w:rFonts w:ascii="Times New Roman" w:hAnsi="Times New Roman" w:cs="Times New Roman"/>
          <w:sz w:val="26"/>
          <w:szCs w:val="26"/>
        </w:rPr>
        <w:lastRenderedPageBreak/>
        <w:t>20.02.2019г.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13DC" w:rsidRPr="00DD5D8A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</w:t>
      </w:r>
      <w:r w:rsidR="00E30059">
        <w:rPr>
          <w:rFonts w:ascii="Times New Roman" w:hAnsi="Times New Roman" w:cs="Times New Roman"/>
          <w:sz w:val="26"/>
          <w:szCs w:val="26"/>
        </w:rPr>
        <w:t>сельского поселения "Село Сабуровщино</w:t>
      </w:r>
      <w:r w:rsidR="00CE13DC" w:rsidRPr="00DD5D8A">
        <w:rPr>
          <w:rFonts w:ascii="Times New Roman" w:hAnsi="Times New Roman" w:cs="Times New Roman"/>
          <w:sz w:val="26"/>
          <w:szCs w:val="26"/>
        </w:rPr>
        <w:t>" на 20</w:t>
      </w:r>
      <w:r>
        <w:rPr>
          <w:rFonts w:ascii="Times New Roman" w:hAnsi="Times New Roman" w:cs="Times New Roman"/>
          <w:sz w:val="26"/>
          <w:szCs w:val="26"/>
        </w:rPr>
        <w:t>20-2022</w:t>
      </w:r>
      <w:r w:rsidR="00CE13DC" w:rsidRPr="00DD5D8A">
        <w:rPr>
          <w:rFonts w:ascii="Times New Roman" w:hAnsi="Times New Roman" w:cs="Times New Roman"/>
          <w:sz w:val="26"/>
          <w:szCs w:val="26"/>
        </w:rPr>
        <w:t xml:space="preserve"> годы подготовлены в соответствии с</w:t>
      </w:r>
      <w:r w:rsidR="00553F4F">
        <w:rPr>
          <w:rFonts w:ascii="Times New Roman" w:hAnsi="Times New Roman" w:cs="Times New Roman"/>
          <w:sz w:val="26"/>
          <w:szCs w:val="26"/>
        </w:rPr>
        <w:t>о</w:t>
      </w:r>
      <w:r w:rsidR="00CE13DC" w:rsidRPr="00DD5D8A">
        <w:rPr>
          <w:rFonts w:ascii="Times New Roman" w:hAnsi="Times New Roman" w:cs="Times New Roman"/>
          <w:sz w:val="26"/>
          <w:szCs w:val="26"/>
        </w:rPr>
        <w:t xml:space="preserve"> </w:t>
      </w:r>
      <w:r w:rsidR="00553F4F">
        <w:rPr>
          <w:rFonts w:ascii="Times New Roman" w:hAnsi="Times New Roman" w:cs="Times New Roman"/>
          <w:sz w:val="26"/>
          <w:szCs w:val="26"/>
        </w:rPr>
        <w:t>ст.172</w:t>
      </w:r>
      <w:r w:rsidR="00CE13DC" w:rsidRPr="00DD5D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DB5D03">
        <w:rPr>
          <w:rFonts w:ascii="Times New Roman" w:hAnsi="Times New Roman" w:cs="Times New Roman"/>
          <w:sz w:val="26"/>
          <w:szCs w:val="26"/>
        </w:rPr>
        <w:t>,</w:t>
      </w:r>
      <w:r w:rsidR="00CE13DC">
        <w:rPr>
          <w:rFonts w:ascii="Times New Roman" w:hAnsi="Times New Roman" w:cs="Times New Roman"/>
          <w:sz w:val="26"/>
          <w:szCs w:val="26"/>
        </w:rPr>
        <w:t xml:space="preserve"> основными направлениями бюджетной и налоговой политики Калужской области</w:t>
      </w:r>
      <w:r w:rsidR="00553F4F">
        <w:rPr>
          <w:rFonts w:ascii="Times New Roman" w:hAnsi="Times New Roman" w:cs="Times New Roman"/>
          <w:sz w:val="26"/>
          <w:szCs w:val="26"/>
        </w:rPr>
        <w:t xml:space="preserve"> на трехлетнюю перспективу</w:t>
      </w:r>
      <w:r w:rsidR="00CE13DC">
        <w:rPr>
          <w:rFonts w:ascii="Times New Roman" w:hAnsi="Times New Roman" w:cs="Times New Roman"/>
          <w:sz w:val="26"/>
          <w:szCs w:val="26"/>
        </w:rPr>
        <w:t xml:space="preserve">, на основании положения «О бюджетном процессе в </w:t>
      </w:r>
      <w:r w:rsidR="00DB5D03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741CD2">
        <w:rPr>
          <w:rFonts w:ascii="Times New Roman" w:hAnsi="Times New Roman" w:cs="Times New Roman"/>
          <w:sz w:val="26"/>
          <w:szCs w:val="26"/>
        </w:rPr>
        <w:t xml:space="preserve"> сельское поселение «Село Сабуровщино</w:t>
      </w:r>
      <w:r w:rsidR="00CE13DC">
        <w:rPr>
          <w:rFonts w:ascii="Times New Roman" w:hAnsi="Times New Roman" w:cs="Times New Roman"/>
          <w:sz w:val="26"/>
          <w:szCs w:val="26"/>
        </w:rPr>
        <w:t xml:space="preserve">», </w:t>
      </w:r>
      <w:r w:rsidR="00CE13DC" w:rsidRPr="00DD5D8A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CE13DC">
        <w:rPr>
          <w:rFonts w:ascii="Times New Roman" w:hAnsi="Times New Roman" w:cs="Times New Roman"/>
          <w:sz w:val="26"/>
          <w:szCs w:val="26"/>
        </w:rPr>
        <w:t>прогноза</w:t>
      </w:r>
      <w:r w:rsidR="00CE13DC" w:rsidRPr="00DD5D8A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r w:rsidR="00CE13DC">
        <w:rPr>
          <w:rFonts w:ascii="Times New Roman" w:hAnsi="Times New Roman" w:cs="Times New Roman"/>
          <w:sz w:val="26"/>
          <w:szCs w:val="26"/>
        </w:rPr>
        <w:t>«</w:t>
      </w:r>
      <w:r w:rsidR="00741CD2">
        <w:rPr>
          <w:rFonts w:ascii="Times New Roman" w:hAnsi="Times New Roman" w:cs="Times New Roman"/>
          <w:sz w:val="26"/>
          <w:szCs w:val="26"/>
        </w:rPr>
        <w:t>Село Сабуровщино</w:t>
      </w:r>
      <w:r w:rsidR="00CE13DC">
        <w:rPr>
          <w:rFonts w:ascii="Times New Roman" w:hAnsi="Times New Roman" w:cs="Times New Roman"/>
          <w:sz w:val="26"/>
          <w:szCs w:val="26"/>
        </w:rPr>
        <w:t>» на период 20</w:t>
      </w:r>
      <w:r w:rsidR="001916C5">
        <w:rPr>
          <w:rFonts w:ascii="Times New Roman" w:hAnsi="Times New Roman" w:cs="Times New Roman"/>
          <w:sz w:val="26"/>
          <w:szCs w:val="26"/>
        </w:rPr>
        <w:t>20</w:t>
      </w:r>
      <w:r w:rsidR="00CE13DC">
        <w:rPr>
          <w:rFonts w:ascii="Times New Roman" w:hAnsi="Times New Roman" w:cs="Times New Roman"/>
          <w:sz w:val="26"/>
          <w:szCs w:val="26"/>
        </w:rPr>
        <w:t>-20</w:t>
      </w:r>
      <w:r w:rsidR="001916C5">
        <w:rPr>
          <w:rFonts w:ascii="Times New Roman" w:hAnsi="Times New Roman" w:cs="Times New Roman"/>
          <w:sz w:val="26"/>
          <w:szCs w:val="26"/>
        </w:rPr>
        <w:t>22</w:t>
      </w:r>
      <w:r w:rsidR="00CE13DC">
        <w:rPr>
          <w:rFonts w:ascii="Times New Roman" w:hAnsi="Times New Roman" w:cs="Times New Roman"/>
          <w:sz w:val="26"/>
          <w:szCs w:val="26"/>
        </w:rPr>
        <w:t>г., принятым постановлением администрации</w:t>
      </w:r>
      <w:r w:rsidR="00741CD2">
        <w:rPr>
          <w:rFonts w:ascii="Times New Roman" w:hAnsi="Times New Roman" w:cs="Times New Roman"/>
          <w:sz w:val="26"/>
          <w:szCs w:val="26"/>
        </w:rPr>
        <w:t xml:space="preserve"> СП</w:t>
      </w:r>
      <w:r w:rsidR="00CE13DC">
        <w:rPr>
          <w:rFonts w:ascii="Times New Roman" w:hAnsi="Times New Roman" w:cs="Times New Roman"/>
          <w:sz w:val="26"/>
          <w:szCs w:val="26"/>
        </w:rPr>
        <w:t xml:space="preserve"> «</w:t>
      </w:r>
      <w:r w:rsidR="00741CD2">
        <w:rPr>
          <w:rFonts w:ascii="Times New Roman" w:hAnsi="Times New Roman" w:cs="Times New Roman"/>
          <w:sz w:val="26"/>
          <w:szCs w:val="26"/>
        </w:rPr>
        <w:t>Село Сабуровщино</w:t>
      </w:r>
      <w:r w:rsidR="00CE13DC">
        <w:rPr>
          <w:rFonts w:ascii="Times New Roman" w:hAnsi="Times New Roman" w:cs="Times New Roman"/>
          <w:sz w:val="26"/>
          <w:szCs w:val="26"/>
        </w:rPr>
        <w:t xml:space="preserve">» </w:t>
      </w:r>
      <w:r w:rsidR="00361A3C" w:rsidRPr="0049103B">
        <w:rPr>
          <w:rFonts w:ascii="Times New Roman" w:hAnsi="Times New Roman" w:cs="Times New Roman"/>
          <w:sz w:val="26"/>
          <w:szCs w:val="26"/>
        </w:rPr>
        <w:t>№</w:t>
      </w:r>
      <w:r w:rsidR="0049103B">
        <w:rPr>
          <w:rFonts w:ascii="Times New Roman" w:hAnsi="Times New Roman" w:cs="Times New Roman"/>
          <w:sz w:val="26"/>
          <w:szCs w:val="26"/>
        </w:rPr>
        <w:t>51 от 11.11.2019г</w:t>
      </w:r>
      <w:r w:rsidR="00361A3C">
        <w:rPr>
          <w:rFonts w:ascii="Times New Roman" w:hAnsi="Times New Roman" w:cs="Times New Roman"/>
          <w:sz w:val="26"/>
          <w:szCs w:val="26"/>
        </w:rPr>
        <w:t>года.</w:t>
      </w:r>
    </w:p>
    <w:p w:rsidR="0023322F" w:rsidRPr="0049103B" w:rsidRDefault="00E715AD" w:rsidP="00491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741CD2">
        <w:rPr>
          <w:rFonts w:ascii="Times New Roman" w:hAnsi="Times New Roman" w:cs="Times New Roman"/>
          <w:sz w:val="26"/>
          <w:szCs w:val="26"/>
        </w:rPr>
        <w:t>юджетная и налоговая политика СП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741CD2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53F4F">
        <w:rPr>
          <w:rFonts w:ascii="Times New Roman" w:hAnsi="Times New Roman" w:cs="Times New Roman"/>
          <w:sz w:val="26"/>
          <w:szCs w:val="26"/>
        </w:rPr>
        <w:t xml:space="preserve">на среднесрочную перспективу  обеспечивает преемственность целей и задач бюджетной политики предыдущего планового периода, и  ориентирована в первую очередь на достижение главной цели – повышение качества жизни населения </w:t>
      </w:r>
      <w:r w:rsidR="00741C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916C5">
        <w:rPr>
          <w:rFonts w:ascii="Times New Roman" w:hAnsi="Times New Roman" w:cs="Times New Roman"/>
          <w:sz w:val="26"/>
          <w:szCs w:val="26"/>
        </w:rPr>
        <w:t xml:space="preserve"> путем реализации мероприятий, направленных на достижение целей, целевых показателей и задач, установленных Указом Президента Российской Федерации от 07.05.2018 года №204 «О национальных целях и стратегических задачах развития Российской Федерации на период до 2024 года»</w:t>
      </w:r>
      <w:r w:rsidR="00553F4F">
        <w:rPr>
          <w:rFonts w:ascii="Times New Roman" w:hAnsi="Times New Roman" w:cs="Times New Roman"/>
          <w:sz w:val="26"/>
          <w:szCs w:val="26"/>
        </w:rPr>
        <w:t>.</w:t>
      </w:r>
    </w:p>
    <w:p w:rsidR="00DD5D8A" w:rsidRPr="005F5C6E" w:rsidRDefault="00DD5D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22F" w:rsidRPr="005F5C6E" w:rsidRDefault="006E0F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322F" w:rsidRPr="005F5C6E">
        <w:rPr>
          <w:rFonts w:ascii="Times New Roman" w:hAnsi="Times New Roman" w:cs="Times New Roman"/>
          <w:b/>
          <w:bCs/>
          <w:sz w:val="24"/>
          <w:szCs w:val="24"/>
        </w:rPr>
        <w:t>. Основные задачи бюджетной политики на 20</w:t>
      </w:r>
      <w:r w:rsidR="001916C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3322F"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3322F" w:rsidRPr="005F5C6E" w:rsidRDefault="002332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C6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1916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>1-20</w:t>
      </w:r>
      <w:r w:rsidR="001916C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23322F" w:rsidRPr="005F5C6E" w:rsidRDefault="002332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322F" w:rsidRDefault="006E0F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1.1.</w:t>
      </w:r>
      <w:r w:rsidR="0023322F" w:rsidRPr="00DD5D8A">
        <w:rPr>
          <w:rFonts w:ascii="Times New Roman" w:hAnsi="Times New Roman" w:cs="Times New Roman"/>
          <w:sz w:val="26"/>
          <w:szCs w:val="26"/>
        </w:rPr>
        <w:t>Разработка и утверждение местного бюдже</w:t>
      </w:r>
      <w:r w:rsidR="00741CD2">
        <w:rPr>
          <w:rFonts w:ascii="Times New Roman" w:hAnsi="Times New Roman" w:cs="Times New Roman"/>
          <w:sz w:val="26"/>
          <w:szCs w:val="26"/>
        </w:rPr>
        <w:t>та сельского поселения</w:t>
      </w:r>
      <w:r w:rsidRPr="00DD5D8A">
        <w:rPr>
          <w:rFonts w:ascii="Times New Roman" w:hAnsi="Times New Roman" w:cs="Times New Roman"/>
          <w:sz w:val="26"/>
          <w:szCs w:val="26"/>
        </w:rPr>
        <w:t xml:space="preserve"> на 20</w:t>
      </w:r>
      <w:r w:rsidR="001916C5">
        <w:rPr>
          <w:rFonts w:ascii="Times New Roman" w:hAnsi="Times New Roman" w:cs="Times New Roman"/>
          <w:sz w:val="26"/>
          <w:szCs w:val="26"/>
        </w:rPr>
        <w:t>20</w:t>
      </w:r>
      <w:r w:rsidR="0023322F" w:rsidRPr="00DD5D8A">
        <w:rPr>
          <w:rFonts w:ascii="Times New Roman" w:hAnsi="Times New Roman" w:cs="Times New Roman"/>
          <w:sz w:val="26"/>
          <w:szCs w:val="26"/>
        </w:rPr>
        <w:t xml:space="preserve"> год </w:t>
      </w:r>
      <w:r w:rsidR="00761958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1916C5">
        <w:rPr>
          <w:rFonts w:ascii="Times New Roman" w:hAnsi="Times New Roman" w:cs="Times New Roman"/>
          <w:sz w:val="26"/>
          <w:szCs w:val="26"/>
        </w:rPr>
        <w:t>2</w:t>
      </w:r>
      <w:r w:rsidR="00761958">
        <w:rPr>
          <w:rFonts w:ascii="Times New Roman" w:hAnsi="Times New Roman" w:cs="Times New Roman"/>
          <w:sz w:val="26"/>
          <w:szCs w:val="26"/>
        </w:rPr>
        <w:t>1-20</w:t>
      </w:r>
      <w:r w:rsidR="001916C5">
        <w:rPr>
          <w:rFonts w:ascii="Times New Roman" w:hAnsi="Times New Roman" w:cs="Times New Roman"/>
          <w:sz w:val="26"/>
          <w:szCs w:val="26"/>
        </w:rPr>
        <w:t>22</w:t>
      </w:r>
      <w:r w:rsidR="00761958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804B06" w:rsidRPr="00DD5D8A">
        <w:rPr>
          <w:rFonts w:ascii="Times New Roman" w:hAnsi="Times New Roman" w:cs="Times New Roman"/>
          <w:sz w:val="26"/>
          <w:szCs w:val="26"/>
        </w:rPr>
        <w:t>с учетом изменения налогового и бюджетного за</w:t>
      </w:r>
      <w:r w:rsidR="00FF10B1">
        <w:rPr>
          <w:rFonts w:ascii="Times New Roman" w:hAnsi="Times New Roman" w:cs="Times New Roman"/>
          <w:sz w:val="26"/>
          <w:szCs w:val="26"/>
        </w:rPr>
        <w:t>к</w:t>
      </w:r>
      <w:r w:rsidR="00804B06" w:rsidRPr="00DD5D8A">
        <w:rPr>
          <w:rFonts w:ascii="Times New Roman" w:hAnsi="Times New Roman" w:cs="Times New Roman"/>
          <w:sz w:val="26"/>
          <w:szCs w:val="26"/>
        </w:rPr>
        <w:t xml:space="preserve">онодательства, а так же </w:t>
      </w:r>
      <w:r w:rsidR="000833B3">
        <w:rPr>
          <w:rFonts w:ascii="Times New Roman" w:hAnsi="Times New Roman" w:cs="Times New Roman"/>
          <w:sz w:val="26"/>
          <w:szCs w:val="26"/>
        </w:rPr>
        <w:t>определени</w:t>
      </w:r>
      <w:r w:rsidR="00761958">
        <w:rPr>
          <w:rFonts w:ascii="Times New Roman" w:hAnsi="Times New Roman" w:cs="Times New Roman"/>
          <w:sz w:val="26"/>
          <w:szCs w:val="26"/>
        </w:rPr>
        <w:t>е</w:t>
      </w:r>
      <w:r w:rsidR="000833B3">
        <w:rPr>
          <w:rFonts w:ascii="Times New Roman" w:hAnsi="Times New Roman" w:cs="Times New Roman"/>
          <w:sz w:val="26"/>
          <w:szCs w:val="26"/>
        </w:rPr>
        <w:t xml:space="preserve"> приоритетов</w:t>
      </w:r>
      <w:r w:rsidR="0023322F" w:rsidRPr="00DD5D8A">
        <w:rPr>
          <w:rFonts w:ascii="Times New Roman" w:hAnsi="Times New Roman" w:cs="Times New Roman"/>
          <w:sz w:val="26"/>
          <w:szCs w:val="26"/>
        </w:rPr>
        <w:t xml:space="preserve"> бюджетных расходов;</w:t>
      </w:r>
    </w:p>
    <w:p w:rsidR="007E4DFB" w:rsidRDefault="007E4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1.2.Укрепление доходной базы консолидированного бюджета </w:t>
      </w:r>
      <w:r w:rsidR="00741CD2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за счет наращивания стабильных доходных источников и мобилизации в бюджет имеющихся резервов;</w:t>
      </w:r>
    </w:p>
    <w:p w:rsidR="000833B3" w:rsidRDefault="000833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E4DF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1916C5">
        <w:rPr>
          <w:rFonts w:ascii="Times New Roman" w:hAnsi="Times New Roman" w:cs="Times New Roman"/>
          <w:sz w:val="26"/>
          <w:szCs w:val="26"/>
        </w:rPr>
        <w:t>Сохранение устойчивости</w:t>
      </w:r>
      <w:r w:rsidR="0098680B">
        <w:rPr>
          <w:rFonts w:ascii="Times New Roman" w:hAnsi="Times New Roman" w:cs="Times New Roman"/>
          <w:sz w:val="26"/>
          <w:szCs w:val="26"/>
        </w:rPr>
        <w:t xml:space="preserve"> бюджетной системы </w:t>
      </w:r>
      <w:r w:rsidR="00741C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8680B">
        <w:rPr>
          <w:rFonts w:ascii="Times New Roman" w:hAnsi="Times New Roman" w:cs="Times New Roman"/>
          <w:sz w:val="26"/>
          <w:szCs w:val="26"/>
        </w:rPr>
        <w:t xml:space="preserve"> </w:t>
      </w:r>
      <w:r w:rsidR="001916C5">
        <w:rPr>
          <w:rFonts w:ascii="Times New Roman" w:hAnsi="Times New Roman" w:cs="Times New Roman"/>
          <w:sz w:val="26"/>
          <w:szCs w:val="26"/>
        </w:rPr>
        <w:t>и обеспечение долгосрочной сбалансированнос</w:t>
      </w:r>
      <w:r w:rsidR="00741CD2">
        <w:rPr>
          <w:rFonts w:ascii="Times New Roman" w:hAnsi="Times New Roman" w:cs="Times New Roman"/>
          <w:sz w:val="26"/>
          <w:szCs w:val="26"/>
        </w:rPr>
        <w:t>ти бюджета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33B3" w:rsidRDefault="000833B3" w:rsidP="000833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1.</w:t>
      </w:r>
      <w:r w:rsidR="007E4DF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E4DFB">
        <w:rPr>
          <w:rFonts w:ascii="Times New Roman" w:hAnsi="Times New Roman" w:cs="Times New Roman"/>
          <w:sz w:val="26"/>
          <w:szCs w:val="26"/>
        </w:rPr>
        <w:t xml:space="preserve">Безусловное </w:t>
      </w:r>
      <w:r w:rsidRPr="00DD5D8A">
        <w:rPr>
          <w:rFonts w:ascii="Times New Roman" w:hAnsi="Times New Roman" w:cs="Times New Roman"/>
          <w:sz w:val="26"/>
          <w:szCs w:val="26"/>
        </w:rPr>
        <w:t xml:space="preserve"> исполнение всех обязательств и </w:t>
      </w:r>
      <w:r w:rsidR="007E4DFB">
        <w:rPr>
          <w:rFonts w:ascii="Times New Roman" w:hAnsi="Times New Roman" w:cs="Times New Roman"/>
          <w:sz w:val="26"/>
          <w:szCs w:val="26"/>
        </w:rPr>
        <w:t>достижение целей и показателей национальных проектов, определенных в соответствии с</w:t>
      </w:r>
      <w:r w:rsidRPr="00DD5D8A">
        <w:rPr>
          <w:rFonts w:ascii="Times New Roman" w:hAnsi="Times New Roman" w:cs="Times New Roman"/>
          <w:sz w:val="26"/>
          <w:szCs w:val="26"/>
        </w:rPr>
        <w:t xml:space="preserve"> Указ</w:t>
      </w:r>
      <w:r w:rsidR="007E4DFB">
        <w:rPr>
          <w:rFonts w:ascii="Times New Roman" w:hAnsi="Times New Roman" w:cs="Times New Roman"/>
          <w:sz w:val="26"/>
          <w:szCs w:val="26"/>
        </w:rPr>
        <w:t>ом</w:t>
      </w:r>
      <w:r w:rsidRPr="00DD5D8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</w:t>
      </w:r>
      <w:r w:rsidR="007E4DFB">
        <w:rPr>
          <w:rFonts w:ascii="Times New Roman" w:hAnsi="Times New Roman" w:cs="Times New Roman"/>
          <w:sz w:val="26"/>
          <w:szCs w:val="26"/>
        </w:rPr>
        <w:t xml:space="preserve">№204 </w:t>
      </w:r>
      <w:r w:rsidRPr="00DD5D8A">
        <w:rPr>
          <w:rFonts w:ascii="Times New Roman" w:hAnsi="Times New Roman" w:cs="Times New Roman"/>
          <w:sz w:val="26"/>
          <w:szCs w:val="26"/>
        </w:rPr>
        <w:t>от 07 мая 201</w:t>
      </w:r>
      <w:r w:rsidR="007E4DFB">
        <w:rPr>
          <w:rFonts w:ascii="Times New Roman" w:hAnsi="Times New Roman" w:cs="Times New Roman"/>
          <w:sz w:val="26"/>
          <w:szCs w:val="26"/>
        </w:rPr>
        <w:t>8</w:t>
      </w:r>
      <w:r w:rsidRPr="00DD5D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7E4DFB">
        <w:rPr>
          <w:rFonts w:ascii="Times New Roman" w:hAnsi="Times New Roman" w:cs="Times New Roman"/>
          <w:sz w:val="26"/>
          <w:szCs w:val="26"/>
        </w:rPr>
        <w:t xml:space="preserve"> «О национальных целях и стратегических задачах развития Российской Федерации на период до 2024 года»;</w:t>
      </w:r>
    </w:p>
    <w:p w:rsidR="007E4DFB" w:rsidRDefault="007E4DFB" w:rsidP="007E4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1.5.Повышение открытости и прозрачности управления общественными финансами.</w:t>
      </w:r>
    </w:p>
    <w:p w:rsidR="00E75CCB" w:rsidRPr="00DD5D8A" w:rsidRDefault="006A198E" w:rsidP="007E4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7E4DFB">
        <w:rPr>
          <w:rFonts w:ascii="Times New Roman" w:hAnsi="Times New Roman" w:cs="Times New Roman"/>
          <w:sz w:val="26"/>
          <w:szCs w:val="26"/>
        </w:rPr>
        <w:t>6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 w:rsidR="007E4DFB">
        <w:rPr>
          <w:rFonts w:ascii="Times New Roman" w:hAnsi="Times New Roman" w:cs="Times New Roman"/>
          <w:sz w:val="26"/>
          <w:szCs w:val="26"/>
        </w:rPr>
        <w:t>Прямое вовлечение населения в решение приоритетных социальных проблем местного уровня, принятие конкретных решений по расходованию средств на данные цели и осуществление общественного контроля за эффективностью и результативностью их использования</w:t>
      </w:r>
    </w:p>
    <w:p w:rsidR="001132C4" w:rsidRDefault="001132C4" w:rsidP="004910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10F91" w:rsidRDefault="003C2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3322F" w:rsidRPr="005F5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46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бюджетной и налоговой политики на 20</w:t>
      </w:r>
      <w:r w:rsidR="00D10F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5446F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DD5D8A" w:rsidRDefault="007544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плановый период 20</w:t>
      </w:r>
      <w:r w:rsidR="00D10F9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 и 20</w:t>
      </w:r>
      <w:r w:rsidR="00D10F91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годов.</w:t>
      </w:r>
    </w:p>
    <w:p w:rsidR="00DD5D8A" w:rsidRPr="005F5C6E" w:rsidRDefault="00DD5D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46F" w:rsidRDefault="00754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2.</w:t>
      </w:r>
      <w:r w:rsidR="00A2731A">
        <w:rPr>
          <w:rFonts w:ascii="Times New Roman" w:hAnsi="Times New Roman" w:cs="Times New Roman"/>
          <w:sz w:val="26"/>
          <w:szCs w:val="26"/>
        </w:rPr>
        <w:t>1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 w:rsidR="00D10F91">
        <w:rPr>
          <w:rFonts w:ascii="Times New Roman" w:hAnsi="Times New Roman" w:cs="Times New Roman"/>
          <w:sz w:val="26"/>
          <w:szCs w:val="26"/>
        </w:rPr>
        <w:t>Повышение реалистичности бюджета и минимизация рисков несбалансированности бюджета</w:t>
      </w:r>
      <w:r w:rsidRPr="00DD5D8A">
        <w:rPr>
          <w:rFonts w:ascii="Times New Roman" w:hAnsi="Times New Roman" w:cs="Times New Roman"/>
          <w:sz w:val="26"/>
          <w:szCs w:val="26"/>
        </w:rPr>
        <w:t>;</w:t>
      </w:r>
    </w:p>
    <w:p w:rsidR="0098680B" w:rsidRDefault="00A2731A" w:rsidP="0098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D2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0F91">
        <w:rPr>
          <w:rFonts w:ascii="Times New Roman" w:hAnsi="Times New Roman" w:cs="Times New Roman"/>
          <w:sz w:val="26"/>
          <w:szCs w:val="26"/>
        </w:rPr>
        <w:t xml:space="preserve">Улучшение администрирования доходов бюджетной системы с целью достижения объема налоговых поступлений в консолидированный бюджет района, соответствующий уровню экономического развития </w:t>
      </w:r>
      <w:r w:rsidR="00741C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10F91">
        <w:rPr>
          <w:rFonts w:ascii="Times New Roman" w:hAnsi="Times New Roman" w:cs="Times New Roman"/>
          <w:sz w:val="26"/>
          <w:szCs w:val="26"/>
        </w:rPr>
        <w:t xml:space="preserve"> и отраслей производства</w:t>
      </w:r>
      <w:r w:rsidR="0098680B" w:rsidRPr="00DD5D8A">
        <w:rPr>
          <w:rFonts w:ascii="Times New Roman" w:hAnsi="Times New Roman" w:cs="Times New Roman"/>
          <w:sz w:val="26"/>
          <w:szCs w:val="26"/>
        </w:rPr>
        <w:t>;</w:t>
      </w:r>
    </w:p>
    <w:p w:rsidR="001205EC" w:rsidRDefault="00754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D8A">
        <w:rPr>
          <w:rFonts w:ascii="Times New Roman" w:hAnsi="Times New Roman" w:cs="Times New Roman"/>
          <w:sz w:val="26"/>
          <w:szCs w:val="26"/>
        </w:rPr>
        <w:t>2.</w:t>
      </w:r>
      <w:r w:rsidR="001205EC">
        <w:rPr>
          <w:rFonts w:ascii="Times New Roman" w:hAnsi="Times New Roman" w:cs="Times New Roman"/>
          <w:sz w:val="26"/>
          <w:szCs w:val="26"/>
        </w:rPr>
        <w:t>3</w:t>
      </w:r>
      <w:r w:rsidRPr="00DD5D8A">
        <w:rPr>
          <w:rFonts w:ascii="Times New Roman" w:hAnsi="Times New Roman" w:cs="Times New Roman"/>
          <w:sz w:val="26"/>
          <w:szCs w:val="26"/>
        </w:rPr>
        <w:t>.</w:t>
      </w:r>
      <w:r w:rsidR="0098680B" w:rsidRPr="0098680B">
        <w:rPr>
          <w:rFonts w:ascii="Times New Roman" w:hAnsi="Times New Roman" w:cs="Times New Roman"/>
          <w:sz w:val="26"/>
          <w:szCs w:val="26"/>
        </w:rPr>
        <w:t xml:space="preserve"> </w:t>
      </w:r>
      <w:r w:rsidR="00D10F91">
        <w:rPr>
          <w:rFonts w:ascii="Times New Roman" w:hAnsi="Times New Roman" w:cs="Times New Roman"/>
          <w:sz w:val="26"/>
          <w:szCs w:val="26"/>
        </w:rPr>
        <w:t>Повышение эффективности реализации мер, направленных на рост имущественных налогов путем выявления и включения в налогооблагаемую базу недвижимого имущества и земельных участков, которые до настоящего времени не зарегистрированы</w:t>
      </w:r>
      <w:r w:rsidR="001205EC">
        <w:rPr>
          <w:rFonts w:ascii="Times New Roman" w:hAnsi="Times New Roman" w:cs="Times New Roman"/>
          <w:sz w:val="26"/>
          <w:szCs w:val="26"/>
        </w:rPr>
        <w:t>;</w:t>
      </w:r>
    </w:p>
    <w:p w:rsidR="00DD2979" w:rsidRDefault="00DD29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D10F91"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приоритетных задач, достижение показателей результативности, </w:t>
      </w:r>
      <w:r w:rsidR="00D10F91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установленных национальными проектами, государственными программами Калужской области и муниципальными программами </w:t>
      </w:r>
      <w:r w:rsidR="00741C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10F91">
        <w:rPr>
          <w:rFonts w:ascii="Times New Roman" w:hAnsi="Times New Roman" w:cs="Times New Roman"/>
          <w:sz w:val="26"/>
          <w:szCs w:val="26"/>
        </w:rPr>
        <w:t xml:space="preserve"> «</w:t>
      </w:r>
      <w:r w:rsidR="00741CD2">
        <w:rPr>
          <w:rFonts w:ascii="Times New Roman" w:hAnsi="Times New Roman" w:cs="Times New Roman"/>
          <w:sz w:val="26"/>
          <w:szCs w:val="26"/>
        </w:rPr>
        <w:t>Село Сабуровщино</w:t>
      </w:r>
      <w:r w:rsidR="00D10F9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70D9" w:rsidRDefault="001205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F541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0546A8">
        <w:rPr>
          <w:rFonts w:ascii="Times New Roman" w:hAnsi="Times New Roman" w:cs="Times New Roman"/>
          <w:sz w:val="26"/>
          <w:szCs w:val="26"/>
        </w:rPr>
        <w:t xml:space="preserve">Ежегодная индексация с 01 октября на прогнозируемый уровень инфляции, определенный на федеральном уровне, оплаты труда отдельных категорий работников муниципальных учреждений </w:t>
      </w:r>
      <w:r w:rsidR="00741CD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546A8">
        <w:rPr>
          <w:rFonts w:ascii="Times New Roman" w:hAnsi="Times New Roman" w:cs="Times New Roman"/>
          <w:sz w:val="26"/>
          <w:szCs w:val="26"/>
        </w:rPr>
        <w:t>, на которых не распространяется действие Указов Президента Российской Федерации;</w:t>
      </w:r>
    </w:p>
    <w:p w:rsidR="000546A8" w:rsidRDefault="000546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осуществление взвешенного подхода к принятию новых расходных обязательств и сокращения неэффективных бюджетных расходов;</w:t>
      </w:r>
    </w:p>
    <w:p w:rsidR="000546A8" w:rsidRDefault="000546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2.7.Подготовка и реализация мероприятий, направленных на проведение празднования 75-й годовщины Победы в Великой Отечественной войне 1941-1945 годов;</w:t>
      </w:r>
    </w:p>
    <w:p w:rsidR="000546A8" w:rsidRDefault="000546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2.8.Поддержка проектов развития обществен</w:t>
      </w:r>
      <w:r w:rsidR="00741CD2">
        <w:rPr>
          <w:rFonts w:ascii="Times New Roman" w:hAnsi="Times New Roman" w:cs="Times New Roman"/>
          <w:sz w:val="26"/>
          <w:szCs w:val="26"/>
        </w:rPr>
        <w:t>ной инфраструктуры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741CD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1CD2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>, основанных на местных инициативах;</w:t>
      </w:r>
    </w:p>
    <w:p w:rsidR="00667D51" w:rsidRDefault="00667D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BA418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EE142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овершенствование механизма осуществления внутреннего муниципального финансового контроля и внутреннего финансового аудита;</w:t>
      </w:r>
    </w:p>
    <w:p w:rsidR="00667D51" w:rsidRPr="005F5C6E" w:rsidRDefault="00667D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A418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.Обеспечение прозрачности (открытости) и публичности процесса управления общественными финансами, гарантирующих </w:t>
      </w:r>
      <w:r w:rsidR="00BA4188">
        <w:rPr>
          <w:rFonts w:ascii="Times New Roman" w:hAnsi="Times New Roman" w:cs="Times New Roman"/>
          <w:sz w:val="26"/>
          <w:szCs w:val="26"/>
        </w:rPr>
        <w:t>обществу</w:t>
      </w:r>
      <w:r>
        <w:rPr>
          <w:rFonts w:ascii="Times New Roman" w:hAnsi="Times New Roman" w:cs="Times New Roman"/>
          <w:sz w:val="26"/>
          <w:szCs w:val="26"/>
        </w:rPr>
        <w:t xml:space="preserve"> право на доступ к открытым данным, в том числе в рамках размещения финансовой и иной информации о бюджете и бюджетном процессе на официальном сайте адм</w:t>
      </w:r>
      <w:r w:rsidR="00BA4188">
        <w:rPr>
          <w:rFonts w:ascii="Times New Roman" w:hAnsi="Times New Roman" w:cs="Times New Roman"/>
          <w:sz w:val="26"/>
          <w:szCs w:val="26"/>
        </w:rPr>
        <w:t>инистрации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A4188">
        <w:rPr>
          <w:rFonts w:ascii="Times New Roman" w:hAnsi="Times New Roman" w:cs="Times New Roman"/>
          <w:sz w:val="26"/>
          <w:szCs w:val="26"/>
        </w:rPr>
        <w:t>Село Сабуровщино</w:t>
      </w:r>
      <w:r>
        <w:rPr>
          <w:rFonts w:ascii="Times New Roman" w:hAnsi="Times New Roman" w:cs="Times New Roman"/>
          <w:sz w:val="26"/>
          <w:szCs w:val="26"/>
        </w:rPr>
        <w:t>» и в районной газете «Бабынинский вестник».</w:t>
      </w:r>
    </w:p>
    <w:sectPr w:rsidR="00667D51" w:rsidRPr="005F5C6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9"/>
    <w:rsid w:val="0000259B"/>
    <w:rsid w:val="000546A8"/>
    <w:rsid w:val="00057325"/>
    <w:rsid w:val="000833B3"/>
    <w:rsid w:val="00095B87"/>
    <w:rsid w:val="000C7906"/>
    <w:rsid w:val="001132C4"/>
    <w:rsid w:val="001205EC"/>
    <w:rsid w:val="001916C5"/>
    <w:rsid w:val="001A112E"/>
    <w:rsid w:val="0023322F"/>
    <w:rsid w:val="00240433"/>
    <w:rsid w:val="002937FA"/>
    <w:rsid w:val="003114B6"/>
    <w:rsid w:val="003270D9"/>
    <w:rsid w:val="00361A3C"/>
    <w:rsid w:val="00384670"/>
    <w:rsid w:val="003B260B"/>
    <w:rsid w:val="003C2DE3"/>
    <w:rsid w:val="003C6824"/>
    <w:rsid w:val="003D02F8"/>
    <w:rsid w:val="00434075"/>
    <w:rsid w:val="004527EF"/>
    <w:rsid w:val="0045504D"/>
    <w:rsid w:val="0049103B"/>
    <w:rsid w:val="004F5413"/>
    <w:rsid w:val="00553F4F"/>
    <w:rsid w:val="005828BB"/>
    <w:rsid w:val="005F5C6E"/>
    <w:rsid w:val="0061173C"/>
    <w:rsid w:val="00667D51"/>
    <w:rsid w:val="006A198E"/>
    <w:rsid w:val="006D4A21"/>
    <w:rsid w:val="006E06B8"/>
    <w:rsid w:val="006E0FD9"/>
    <w:rsid w:val="006E60E9"/>
    <w:rsid w:val="00741CD2"/>
    <w:rsid w:val="0075446F"/>
    <w:rsid w:val="00755BF9"/>
    <w:rsid w:val="00761958"/>
    <w:rsid w:val="007B4DDA"/>
    <w:rsid w:val="007E4DFB"/>
    <w:rsid w:val="00804B06"/>
    <w:rsid w:val="0081427B"/>
    <w:rsid w:val="008375BC"/>
    <w:rsid w:val="008469B5"/>
    <w:rsid w:val="00895DA8"/>
    <w:rsid w:val="008F1B08"/>
    <w:rsid w:val="0091071B"/>
    <w:rsid w:val="00950CED"/>
    <w:rsid w:val="00974E43"/>
    <w:rsid w:val="0098563F"/>
    <w:rsid w:val="0098680B"/>
    <w:rsid w:val="00990D2D"/>
    <w:rsid w:val="009D3714"/>
    <w:rsid w:val="009E5C3E"/>
    <w:rsid w:val="00A072DF"/>
    <w:rsid w:val="00A2731A"/>
    <w:rsid w:val="00AB66CB"/>
    <w:rsid w:val="00AD0112"/>
    <w:rsid w:val="00AD2CC1"/>
    <w:rsid w:val="00AE757B"/>
    <w:rsid w:val="00BA0B6E"/>
    <w:rsid w:val="00BA305A"/>
    <w:rsid w:val="00BA4188"/>
    <w:rsid w:val="00BD7BC8"/>
    <w:rsid w:val="00C27B58"/>
    <w:rsid w:val="00C33167"/>
    <w:rsid w:val="00C90223"/>
    <w:rsid w:val="00CE13DC"/>
    <w:rsid w:val="00D10F91"/>
    <w:rsid w:val="00D270BB"/>
    <w:rsid w:val="00DB5D03"/>
    <w:rsid w:val="00DD2979"/>
    <w:rsid w:val="00DD5D8A"/>
    <w:rsid w:val="00E30059"/>
    <w:rsid w:val="00E60A4B"/>
    <w:rsid w:val="00E715AD"/>
    <w:rsid w:val="00E75CCB"/>
    <w:rsid w:val="00EB7ED1"/>
    <w:rsid w:val="00EE1429"/>
    <w:rsid w:val="00F15355"/>
    <w:rsid w:val="00F6703B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27A4AB6-1A46-4FA3-8F55-C7EE0CB2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90D2D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Комитет финансов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ConsultantPlus</dc:creator>
  <cp:keywords/>
  <dc:description/>
  <cp:lastModifiedBy>Пользователь Windows</cp:lastModifiedBy>
  <cp:revision>2</cp:revision>
  <cp:lastPrinted>2019-09-24T03:56:00Z</cp:lastPrinted>
  <dcterms:created xsi:type="dcterms:W3CDTF">2019-11-18T09:16:00Z</dcterms:created>
  <dcterms:modified xsi:type="dcterms:W3CDTF">2019-11-18T09:16:00Z</dcterms:modified>
</cp:coreProperties>
</file>