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F" w:rsidRDefault="00F43CEF" w:rsidP="00F43C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F43CEF" w:rsidRDefault="00F43CEF" w:rsidP="00F43C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F43CEF" w:rsidRDefault="00F43CEF" w:rsidP="00F43C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F43CEF" w:rsidRDefault="00F43CEF" w:rsidP="00F43C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F43CEF" w:rsidRDefault="00F43CEF" w:rsidP="00F43C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3CEF" w:rsidRDefault="00F43CEF" w:rsidP="00F43C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F43CEF" w:rsidRDefault="00F43CEF" w:rsidP="00F43CEF">
      <w:pPr>
        <w:jc w:val="center"/>
        <w:rPr>
          <w:b/>
          <w:sz w:val="32"/>
          <w:szCs w:val="32"/>
        </w:rPr>
      </w:pPr>
    </w:p>
    <w:p w:rsidR="00F43CEF" w:rsidRDefault="00F43CEF" w:rsidP="00F43C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43CEF" w:rsidRDefault="00F43CEF" w:rsidP="00F43CEF">
      <w:pPr>
        <w:jc w:val="center"/>
        <w:rPr>
          <w:b/>
          <w:bCs/>
          <w:sz w:val="32"/>
          <w:szCs w:val="32"/>
        </w:rPr>
      </w:pPr>
    </w:p>
    <w:p w:rsidR="00F43CEF" w:rsidRDefault="00F43CEF" w:rsidP="00F43CEF">
      <w:pPr>
        <w:rPr>
          <w:b/>
          <w:bCs/>
          <w:szCs w:val="26"/>
        </w:rPr>
      </w:pPr>
      <w:r>
        <w:rPr>
          <w:b/>
          <w:bCs/>
          <w:szCs w:val="26"/>
        </w:rPr>
        <w:t xml:space="preserve">От </w:t>
      </w:r>
      <w:r w:rsidR="00A00EA5">
        <w:rPr>
          <w:b/>
          <w:bCs/>
          <w:szCs w:val="26"/>
        </w:rPr>
        <w:t>27 октября</w:t>
      </w:r>
      <w:r>
        <w:rPr>
          <w:b/>
          <w:bCs/>
          <w:szCs w:val="26"/>
        </w:rPr>
        <w:t xml:space="preserve"> 2</w:t>
      </w:r>
      <w:r>
        <w:rPr>
          <w:b/>
          <w:bCs/>
          <w:color w:val="000000" w:themeColor="text1"/>
          <w:szCs w:val="26"/>
        </w:rPr>
        <w:t xml:space="preserve">020 г                                                                             </w:t>
      </w:r>
      <w:r w:rsidR="00A00EA5">
        <w:rPr>
          <w:b/>
          <w:bCs/>
          <w:color w:val="000000" w:themeColor="text1"/>
          <w:szCs w:val="26"/>
        </w:rPr>
        <w:t xml:space="preserve">  </w:t>
      </w:r>
      <w:r>
        <w:rPr>
          <w:b/>
          <w:bCs/>
          <w:color w:val="000000" w:themeColor="text1"/>
          <w:szCs w:val="26"/>
        </w:rPr>
        <w:t xml:space="preserve">  № </w:t>
      </w:r>
      <w:r w:rsidR="00A00EA5">
        <w:rPr>
          <w:b/>
          <w:bCs/>
          <w:color w:val="000000" w:themeColor="text1"/>
          <w:szCs w:val="26"/>
        </w:rPr>
        <w:t>12</w:t>
      </w:r>
    </w:p>
    <w:p w:rsidR="00F43CEF" w:rsidRDefault="00F43CEF" w:rsidP="00F43CEF">
      <w:pPr>
        <w:rPr>
          <w:b/>
          <w:bCs/>
          <w:color w:val="000000" w:themeColor="text1"/>
          <w:szCs w:val="26"/>
        </w:rPr>
      </w:pPr>
    </w:p>
    <w:p w:rsidR="00F43CEF" w:rsidRDefault="00F43CEF" w:rsidP="00F43C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 индексации окладов работников, замещающих</w:t>
      </w:r>
    </w:p>
    <w:p w:rsidR="00F43CEF" w:rsidRDefault="00F43CEF" w:rsidP="00F43C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должности, не являющиеся должностями</w:t>
      </w:r>
    </w:p>
    <w:p w:rsidR="00F43CEF" w:rsidRDefault="00F43CEF" w:rsidP="00F43C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муниципальной службы, и работников,</w:t>
      </w:r>
    </w:p>
    <w:p w:rsidR="00F43CEF" w:rsidRDefault="00F43CEF" w:rsidP="00F43CEF">
      <w:pPr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осуществляющих</w:t>
      </w:r>
      <w:proofErr w:type="gramEnd"/>
      <w:r>
        <w:rPr>
          <w:b/>
          <w:bCs/>
          <w:color w:val="000000" w:themeColor="text1"/>
        </w:rPr>
        <w:t xml:space="preserve"> профессиональную деятельность  </w:t>
      </w:r>
    </w:p>
    <w:p w:rsidR="00F43CEF" w:rsidRDefault="00F43CEF" w:rsidP="00F43C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 должностям служащих и по профессиям рабочих</w:t>
      </w:r>
    </w:p>
    <w:p w:rsidR="00F43CEF" w:rsidRDefault="00F43CEF" w:rsidP="00F43CE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администрации СП « Село </w:t>
      </w:r>
      <w:proofErr w:type="spellStart"/>
      <w:r>
        <w:rPr>
          <w:b/>
          <w:bCs/>
          <w:color w:val="000000" w:themeColor="text1"/>
        </w:rPr>
        <w:t>Сабуровщино</w:t>
      </w:r>
      <w:proofErr w:type="spellEnd"/>
      <w:r>
        <w:rPr>
          <w:b/>
          <w:bCs/>
          <w:color w:val="000000" w:themeColor="text1"/>
        </w:rPr>
        <w:t>»</w:t>
      </w:r>
    </w:p>
    <w:p w:rsidR="00F43CEF" w:rsidRDefault="00F43CEF" w:rsidP="00F43CEF">
      <w:pPr>
        <w:rPr>
          <w:b/>
          <w:bCs/>
          <w:color w:val="000000" w:themeColor="text1"/>
          <w:szCs w:val="26"/>
        </w:rPr>
      </w:pPr>
    </w:p>
    <w:p w:rsidR="00F43CEF" w:rsidRDefault="00F43CEF" w:rsidP="00F43CEF">
      <w:pPr>
        <w:rPr>
          <w:b/>
          <w:bCs/>
          <w:color w:val="000000" w:themeColor="text1"/>
          <w:szCs w:val="26"/>
        </w:rPr>
      </w:pPr>
    </w:p>
    <w:p w:rsidR="00F43CEF" w:rsidRDefault="00F43CEF" w:rsidP="00F43CEF">
      <w:pPr>
        <w:rPr>
          <w:b/>
          <w:bCs/>
          <w:color w:val="000000" w:themeColor="text1"/>
          <w:szCs w:val="26"/>
        </w:rPr>
      </w:pPr>
    </w:p>
    <w:p w:rsidR="00F43CEF" w:rsidRDefault="00F43CEF" w:rsidP="00F43CEF">
      <w:pPr>
        <w:rPr>
          <w:b/>
          <w:bCs/>
          <w:szCs w:val="26"/>
        </w:rPr>
      </w:pPr>
      <w:r>
        <w:rPr>
          <w:bCs/>
          <w:color w:val="000000" w:themeColor="text1"/>
          <w:szCs w:val="26"/>
        </w:rPr>
        <w:t xml:space="preserve">           Руководствуясь Законом Калужской области от </w:t>
      </w:r>
      <w:r w:rsidR="00232CD4">
        <w:rPr>
          <w:bCs/>
          <w:color w:val="000000" w:themeColor="text1"/>
          <w:szCs w:val="26"/>
        </w:rPr>
        <w:t>21.10.2020г № 4</w:t>
      </w:r>
      <w:r w:rsidR="00DD0FFE">
        <w:rPr>
          <w:bCs/>
          <w:color w:val="000000" w:themeColor="text1"/>
          <w:szCs w:val="26"/>
        </w:rPr>
        <w:t xml:space="preserve"> </w:t>
      </w:r>
      <w:r w:rsidR="00D50BAC">
        <w:rPr>
          <w:bCs/>
          <w:color w:val="000000" w:themeColor="text1"/>
          <w:szCs w:val="26"/>
        </w:rPr>
        <w:t xml:space="preserve"> </w:t>
      </w:r>
      <w:r>
        <w:rPr>
          <w:bCs/>
          <w:color w:val="000000" w:themeColor="text1"/>
          <w:szCs w:val="26"/>
        </w:rPr>
        <w:t>-</w:t>
      </w:r>
      <w:proofErr w:type="gramStart"/>
      <w:r>
        <w:rPr>
          <w:bCs/>
          <w:color w:val="000000" w:themeColor="text1"/>
          <w:szCs w:val="26"/>
        </w:rPr>
        <w:t>ОЗ</w:t>
      </w:r>
      <w:proofErr w:type="gramEnd"/>
      <w:r>
        <w:rPr>
          <w:bCs/>
          <w:color w:val="000000" w:themeColor="text1"/>
          <w:szCs w:val="26"/>
        </w:rPr>
        <w:t xml:space="preserve"> «</w:t>
      </w:r>
      <w:r>
        <w:rPr>
          <w:bCs/>
          <w:szCs w:val="26"/>
        </w:rPr>
        <w:t>Об индексации окладов, базовых окладов, должностных окладов 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</w:t>
      </w:r>
      <w:r>
        <w:rPr>
          <w:b/>
          <w:bCs/>
          <w:szCs w:val="26"/>
        </w:rPr>
        <w:t xml:space="preserve"> « </w:t>
      </w:r>
      <w:r>
        <w:rPr>
          <w:bCs/>
          <w:color w:val="000000" w:themeColor="text1"/>
          <w:szCs w:val="26"/>
        </w:rPr>
        <w:t xml:space="preserve">в соответствии с Уставом муниципального образования СП « Село </w:t>
      </w:r>
      <w:proofErr w:type="spellStart"/>
      <w:r>
        <w:rPr>
          <w:bCs/>
          <w:color w:val="000000" w:themeColor="text1"/>
          <w:szCs w:val="26"/>
        </w:rPr>
        <w:t>Сабуровщино</w:t>
      </w:r>
      <w:proofErr w:type="spellEnd"/>
      <w:r>
        <w:rPr>
          <w:bCs/>
          <w:color w:val="000000" w:themeColor="text1"/>
          <w:szCs w:val="26"/>
        </w:rPr>
        <w:t xml:space="preserve">», Сельская Дума </w:t>
      </w:r>
      <w:r>
        <w:rPr>
          <w:szCs w:val="26"/>
        </w:rPr>
        <w:t xml:space="preserve">МО  СП «Село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>»</w:t>
      </w:r>
    </w:p>
    <w:p w:rsidR="00F43CEF" w:rsidRDefault="00F43CEF" w:rsidP="00F43CEF">
      <w:pPr>
        <w:rPr>
          <w:szCs w:val="26"/>
        </w:rPr>
      </w:pPr>
    </w:p>
    <w:p w:rsidR="00F43CEF" w:rsidRDefault="00F43CEF" w:rsidP="00F43CEF">
      <w:pPr>
        <w:jc w:val="center"/>
        <w:rPr>
          <w:szCs w:val="26"/>
        </w:rPr>
      </w:pPr>
      <w:r>
        <w:rPr>
          <w:szCs w:val="26"/>
        </w:rPr>
        <w:t>РЕШИЛА:</w:t>
      </w:r>
    </w:p>
    <w:p w:rsidR="00F43CEF" w:rsidRDefault="00F43CEF" w:rsidP="00F43CEF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F43CEF" w:rsidRDefault="00F43CEF" w:rsidP="00F43CE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sub_2"/>
      <w:r>
        <w:rPr>
          <w:rFonts w:ascii="Times New Roman" w:hAnsi="Times New Roman" w:cs="Times New Roman"/>
          <w:sz w:val="26"/>
          <w:szCs w:val="26"/>
        </w:rPr>
        <w:t>Проиндексировать с 1 октября 2020года на 3,0 процента:</w:t>
      </w:r>
    </w:p>
    <w:p w:rsidR="00F43CEF" w:rsidRDefault="00F43CEF" w:rsidP="00F43CEF">
      <w:pPr>
        <w:rPr>
          <w:szCs w:val="26"/>
        </w:rPr>
      </w:pPr>
      <w:r>
        <w:rPr>
          <w:szCs w:val="26"/>
        </w:rPr>
        <w:t xml:space="preserve">1.1. </w:t>
      </w:r>
      <w:proofErr w:type="gramStart"/>
      <w:r>
        <w:rPr>
          <w:szCs w:val="26"/>
        </w:rPr>
        <w:t xml:space="preserve">Размеры окладов обеспечивающих работников администрации  МО  СП «Село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 xml:space="preserve">», установленные в приложении № 1 к решению Сельской Думы МО  СП «Село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 xml:space="preserve">» от 12.10.2012 года № 108 « Об утверждении положения об оплате труда работников администрации СП « 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 xml:space="preserve">» замещающих должности, не являющиеся должностями муниципальной службы, и работников, осуществляющих  и профессиональную деятельность по должностям служащих и по профессиям рабочих»  </w:t>
      </w:r>
      <w:proofErr w:type="gramEnd"/>
    </w:p>
    <w:p w:rsidR="00F43CEF" w:rsidRDefault="00F43CEF" w:rsidP="00F43CEF">
      <w:pPr>
        <w:rPr>
          <w:szCs w:val="26"/>
        </w:rPr>
      </w:pPr>
      <w:r>
        <w:rPr>
          <w:szCs w:val="26"/>
        </w:rPr>
        <w:t xml:space="preserve">1.2. </w:t>
      </w:r>
      <w:proofErr w:type="gramStart"/>
      <w:r>
        <w:rPr>
          <w:szCs w:val="26"/>
        </w:rPr>
        <w:t xml:space="preserve">Размеры окладов служащих и рабочих администрации МО СП « 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 xml:space="preserve">», установленные в приложении № 2 к решению Сельской Думы МО  СП «Село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 xml:space="preserve">» от 12.10.2012 года № 108  «Об утверждении положения об оплате труда работников администрации СП «Село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 xml:space="preserve">»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рабочих»  </w:t>
      </w:r>
      <w:proofErr w:type="gramEnd"/>
    </w:p>
    <w:p w:rsidR="00F43CEF" w:rsidRDefault="00F43CEF" w:rsidP="00F43CEF">
      <w:pPr>
        <w:rPr>
          <w:szCs w:val="26"/>
        </w:rPr>
      </w:pPr>
      <w:r>
        <w:rPr>
          <w:szCs w:val="26"/>
        </w:rPr>
        <w:t xml:space="preserve">2. Установить, что при индексации должностные оклады работников, замещающих должности, не являющиеся должностями муниципальной службы, и работников, </w:t>
      </w:r>
      <w:r>
        <w:rPr>
          <w:szCs w:val="26"/>
        </w:rPr>
        <w:lastRenderedPageBreak/>
        <w:t xml:space="preserve">осуществляющих профессиональную деятельность по должностям служащих и по профессиям рабочих администрации СП « Село </w:t>
      </w:r>
      <w:proofErr w:type="spellStart"/>
      <w:r>
        <w:rPr>
          <w:szCs w:val="26"/>
        </w:rPr>
        <w:t>Сабуровщино</w:t>
      </w:r>
      <w:proofErr w:type="spellEnd"/>
      <w:r>
        <w:rPr>
          <w:szCs w:val="26"/>
        </w:rPr>
        <w:t>» их размеры подлежат округлению до целого рубля в сторону увеличения.</w:t>
      </w:r>
    </w:p>
    <w:p w:rsidR="00F43CEF" w:rsidRDefault="00F43CEF" w:rsidP="00F43CEF">
      <w:pPr>
        <w:rPr>
          <w:szCs w:val="26"/>
        </w:rPr>
      </w:pPr>
      <w:r>
        <w:rPr>
          <w:szCs w:val="26"/>
        </w:rPr>
        <w:t>3. Настоящее  решение вступает в силу со дня его официального опубликования и распространяется на правоотношения, возникшие с 01.10.2020 года</w:t>
      </w:r>
    </w:p>
    <w:p w:rsidR="00F43CEF" w:rsidRDefault="00F43CEF" w:rsidP="00F43CEF">
      <w:pPr>
        <w:ind w:left="720"/>
        <w:rPr>
          <w:szCs w:val="26"/>
        </w:rPr>
      </w:pPr>
    </w:p>
    <w:bookmarkEnd w:id="0"/>
    <w:p w:rsidR="00F43CEF" w:rsidRDefault="00F43CEF" w:rsidP="00F43CEF">
      <w:pPr>
        <w:spacing w:line="100" w:lineRule="atLeast"/>
        <w:rPr>
          <w:szCs w:val="26"/>
        </w:rPr>
      </w:pPr>
    </w:p>
    <w:p w:rsidR="00F43CEF" w:rsidRDefault="00F43CEF" w:rsidP="00F43CEF">
      <w:pPr>
        <w:spacing w:line="100" w:lineRule="atLeast"/>
        <w:rPr>
          <w:b/>
          <w:szCs w:val="26"/>
        </w:rPr>
      </w:pPr>
    </w:p>
    <w:p w:rsidR="00F43CEF" w:rsidRDefault="00F43CEF" w:rsidP="00F43CEF">
      <w:pPr>
        <w:spacing w:line="100" w:lineRule="atLeast"/>
        <w:rPr>
          <w:b/>
          <w:szCs w:val="26"/>
        </w:rPr>
      </w:pPr>
      <w:r>
        <w:rPr>
          <w:b/>
          <w:szCs w:val="26"/>
        </w:rPr>
        <w:t xml:space="preserve">Глава МО сельского поселения </w:t>
      </w:r>
    </w:p>
    <w:p w:rsidR="00F43CEF" w:rsidRDefault="00F43CEF" w:rsidP="00F43CEF">
      <w:pPr>
        <w:rPr>
          <w:szCs w:val="26"/>
        </w:rPr>
      </w:pPr>
      <w:r>
        <w:rPr>
          <w:b/>
          <w:szCs w:val="26"/>
        </w:rPr>
        <w:t xml:space="preserve">« Село </w:t>
      </w:r>
      <w:proofErr w:type="spellStart"/>
      <w:r>
        <w:rPr>
          <w:b/>
          <w:szCs w:val="26"/>
        </w:rPr>
        <w:t>Сабуровщино</w:t>
      </w:r>
      <w:proofErr w:type="spellEnd"/>
      <w:r>
        <w:rPr>
          <w:b/>
          <w:szCs w:val="26"/>
        </w:rPr>
        <w:t xml:space="preserve">»                                                                          С.Н. Евтеева                                                                   </w:t>
      </w:r>
    </w:p>
    <w:p w:rsidR="00F43CEF" w:rsidRDefault="00F43CEF" w:rsidP="00F43CEF">
      <w:pPr>
        <w:rPr>
          <w:b/>
          <w:bCs/>
          <w:szCs w:val="26"/>
        </w:rPr>
      </w:pPr>
    </w:p>
    <w:p w:rsidR="00F43CEF" w:rsidRDefault="00F43CEF" w:rsidP="00F43CEF">
      <w:pPr>
        <w:jc w:val="center"/>
        <w:rPr>
          <w:b/>
          <w:bCs/>
          <w:szCs w:val="26"/>
        </w:rPr>
      </w:pPr>
    </w:p>
    <w:p w:rsidR="00F43CEF" w:rsidRDefault="00F43CEF" w:rsidP="00F43CEF"/>
    <w:p w:rsidR="00E22245" w:rsidRDefault="00E22245" w:rsidP="00E67D5F"/>
    <w:sectPr w:rsidR="00E22245" w:rsidSect="00E2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22A"/>
    <w:multiLevelType w:val="hybridMultilevel"/>
    <w:tmpl w:val="CF0473CE"/>
    <w:lvl w:ilvl="0" w:tplc="B44E96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EF"/>
    <w:rsid w:val="00232CD4"/>
    <w:rsid w:val="003765BE"/>
    <w:rsid w:val="005C42A0"/>
    <w:rsid w:val="00A00EA5"/>
    <w:rsid w:val="00A919A8"/>
    <w:rsid w:val="00D50BAC"/>
    <w:rsid w:val="00DD0FFE"/>
    <w:rsid w:val="00E22245"/>
    <w:rsid w:val="00E67D5F"/>
    <w:rsid w:val="00F4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EF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3CEF"/>
    <w:pPr>
      <w:shd w:val="clear" w:color="auto" w:fill="FFFFFF"/>
      <w:suppressAutoHyphens/>
      <w:spacing w:before="60" w:line="218" w:lineRule="exact"/>
      <w:jc w:val="center"/>
    </w:pPr>
    <w:rPr>
      <w:rFonts w:ascii="Microsoft Sans Serif" w:eastAsia="Times New Roman" w:hAnsi="Microsoft Sans Serif" w:cs="Microsoft Sans Serif"/>
      <w:sz w:val="15"/>
      <w:szCs w:val="15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3CEF"/>
    <w:rPr>
      <w:rFonts w:ascii="Microsoft Sans Serif" w:eastAsia="Times New Roman" w:hAnsi="Microsoft Sans Serif" w:cs="Microsoft Sans Serif"/>
      <w:sz w:val="15"/>
      <w:szCs w:val="15"/>
      <w:shd w:val="clear" w:color="auto" w:fill="FFFFFF"/>
      <w:lang w:eastAsia="ar-SA"/>
    </w:rPr>
  </w:style>
  <w:style w:type="paragraph" w:styleId="a5">
    <w:name w:val="No Spacing"/>
    <w:uiPriority w:val="1"/>
    <w:qFormat/>
    <w:rsid w:val="00F43CE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3CE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2020-10-12T12:37:00Z</cp:lastPrinted>
  <dcterms:created xsi:type="dcterms:W3CDTF">2020-10-12T12:28:00Z</dcterms:created>
  <dcterms:modified xsi:type="dcterms:W3CDTF">2020-10-27T10:01:00Z</dcterms:modified>
</cp:coreProperties>
</file>