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2F" w:rsidRDefault="005E3A2F" w:rsidP="005E3A2F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E3A2F" w:rsidRDefault="005E3A2F" w:rsidP="005E3A2F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5E3A2F" w:rsidRDefault="005E3A2F" w:rsidP="005E3A2F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E3A2F" w:rsidRDefault="005E3A2F" w:rsidP="005E3A2F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5E3A2F" w:rsidRDefault="005E3A2F" w:rsidP="005E3A2F">
      <w:pPr>
        <w:pStyle w:val="af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5E3A2F" w:rsidRDefault="005E3A2F" w:rsidP="005E3A2F">
      <w:pPr>
        <w:pStyle w:val="af3"/>
        <w:ind w:left="-360"/>
        <w:rPr>
          <w:b/>
        </w:rPr>
      </w:pPr>
    </w:p>
    <w:p w:rsidR="005E3A2F" w:rsidRDefault="005E3A2F" w:rsidP="005E3A2F">
      <w:pPr>
        <w:pStyle w:val="af3"/>
        <w:ind w:left="-360"/>
        <w:rPr>
          <w:b/>
          <w:sz w:val="22"/>
          <w:szCs w:val="22"/>
        </w:rPr>
      </w:pPr>
    </w:p>
    <w:p w:rsidR="005E3A2F" w:rsidRDefault="005E3A2F" w:rsidP="005E3A2F">
      <w:pPr>
        <w:pStyle w:val="af3"/>
        <w:ind w:left="-360"/>
        <w:rPr>
          <w:b/>
        </w:rPr>
      </w:pPr>
    </w:p>
    <w:p w:rsidR="005E3A2F" w:rsidRDefault="005E3A2F" w:rsidP="005E3A2F">
      <w:pPr>
        <w:pStyle w:val="af3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E3A2F" w:rsidRDefault="005E3A2F" w:rsidP="005E3A2F">
      <w:pPr>
        <w:pStyle w:val="af3"/>
        <w:ind w:left="-360"/>
        <w:jc w:val="center"/>
        <w:rPr>
          <w:b/>
          <w:sz w:val="28"/>
          <w:szCs w:val="28"/>
        </w:rPr>
      </w:pPr>
    </w:p>
    <w:p w:rsidR="005E3A2F" w:rsidRDefault="005E3A2F" w:rsidP="005E3A2F">
      <w:pPr>
        <w:pStyle w:val="af3"/>
        <w:rPr>
          <w:b/>
        </w:rPr>
      </w:pPr>
    </w:p>
    <w:p w:rsidR="005E3A2F" w:rsidRDefault="005E3A2F" w:rsidP="005E3A2F">
      <w:pPr>
        <w:pStyle w:val="af3"/>
        <w:rPr>
          <w:b/>
        </w:rPr>
      </w:pPr>
      <w:r>
        <w:rPr>
          <w:b/>
        </w:rPr>
        <w:t>От  18 ноября 2020 года                                                                                                 № 60-р</w:t>
      </w:r>
    </w:p>
    <w:p w:rsidR="005E3A2F" w:rsidRDefault="005E3A2F" w:rsidP="005E3A2F">
      <w:pPr>
        <w:pStyle w:val="af3"/>
      </w:pPr>
    </w:p>
    <w:p w:rsidR="005E3A2F" w:rsidRDefault="005E3A2F" w:rsidP="005E3A2F">
      <w:pPr>
        <w:pStyle w:val="af3"/>
        <w:rPr>
          <w:b/>
        </w:rPr>
      </w:pPr>
      <w:bookmarkStart w:id="0" w:name="_GoBack"/>
      <w:bookmarkEnd w:id="0"/>
    </w:p>
    <w:tbl>
      <w:tblPr>
        <w:tblStyle w:val="af5"/>
        <w:tblW w:w="5669" w:type="dxa"/>
        <w:tblLook w:val="04A0"/>
      </w:tblPr>
      <w:tblGrid>
        <w:gridCol w:w="5669"/>
      </w:tblGrid>
      <w:tr w:rsidR="005E3A2F" w:rsidRPr="005E3A2F" w:rsidTr="005E3A2F">
        <w:tc>
          <w:tcPr>
            <w:tcW w:w="0" w:type="auto"/>
            <w:hideMark/>
          </w:tcPr>
          <w:p w:rsidR="005E3A2F" w:rsidRPr="005E3A2F" w:rsidRDefault="005E3A2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5E3A2F">
              <w:rPr>
                <w:rFonts w:ascii="Times New Roman" w:hAnsi="Times New Roman" w:cs="Times New Roman"/>
                <w:sz w:val="24"/>
                <w:szCs w:val="24"/>
              </w:rPr>
              <w:t>ответственном</w:t>
            </w:r>
            <w:proofErr w:type="gramEnd"/>
            <w:r w:rsidRPr="005E3A2F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 w:rsidRPr="005E3A2F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5E3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3A2F" w:rsidRPr="005E3A2F" w:rsidRDefault="005E3A2F" w:rsidP="005E3A2F">
      <w:pPr>
        <w:pStyle w:val="af0"/>
        <w:rPr>
          <w:sz w:val="24"/>
          <w:szCs w:val="24"/>
        </w:rPr>
      </w:pPr>
      <w:proofErr w:type="gramStart"/>
      <w:r w:rsidRPr="005E3A2F">
        <w:rPr>
          <w:sz w:val="24"/>
          <w:szCs w:val="24"/>
        </w:rP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 и в целях обеспечения уровня защищенности персональных данных при их обработке в информационных системах персональных данных, определенного в отдельных локальных</w:t>
      </w:r>
      <w:proofErr w:type="gramEnd"/>
      <w:r w:rsidRPr="005E3A2F">
        <w:rPr>
          <w:sz w:val="24"/>
          <w:szCs w:val="24"/>
        </w:rPr>
        <w:t xml:space="preserve"> </w:t>
      </w:r>
      <w:proofErr w:type="gramStart"/>
      <w:r w:rsidRPr="005E3A2F">
        <w:rPr>
          <w:sz w:val="24"/>
          <w:szCs w:val="24"/>
        </w:rPr>
        <w:t>актах</w:t>
      </w:r>
      <w:proofErr w:type="gramEnd"/>
      <w:r w:rsidRPr="005E3A2F">
        <w:rPr>
          <w:sz w:val="24"/>
          <w:szCs w:val="24"/>
        </w:rPr>
        <w:t xml:space="preserve">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sz w:val="24"/>
          <w:szCs w:val="24"/>
        </w:rPr>
        <w:t>Сабуровщино</w:t>
      </w:r>
      <w:proofErr w:type="spellEnd"/>
      <w:r w:rsidRPr="005E3A2F">
        <w:rPr>
          <w:sz w:val="24"/>
          <w:szCs w:val="24"/>
        </w:rPr>
        <w:t xml:space="preserve">» </w:t>
      </w:r>
    </w:p>
    <w:p w:rsidR="005E3A2F" w:rsidRPr="005E3A2F" w:rsidRDefault="005E3A2F" w:rsidP="005E3A2F">
      <w:pPr>
        <w:pStyle w:val="ab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Назначить заместителя главы администрации Денисову Веру Вячеславовну </w:t>
      </w:r>
      <w:proofErr w:type="gramStart"/>
      <w:r w:rsidRPr="005E3A2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».</w:t>
      </w:r>
    </w:p>
    <w:p w:rsidR="005E3A2F" w:rsidRDefault="005E3A2F" w:rsidP="005E3A2F">
      <w:pPr>
        <w:pStyle w:val="a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Утвердить прилагаемую Инструкцию по обеспечению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».</w:t>
      </w:r>
    </w:p>
    <w:p w:rsidR="005E3A2F" w:rsidRPr="005E3A2F" w:rsidRDefault="005E3A2F" w:rsidP="005E3A2F">
      <w:pPr>
        <w:pStyle w:val="a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>
        <w:rPr>
          <w:rFonts w:ascii="Times New Roman" w:hAnsi="Times New Roman" w:cs="Times New Roman"/>
          <w:sz w:val="24"/>
          <w:szCs w:val="24"/>
        </w:rPr>
        <w:t xml:space="preserve">01.11.2020 года </w:t>
      </w:r>
      <w:r w:rsidR="004E52AC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569D">
        <w:rPr>
          <w:rFonts w:ascii="Times New Roman" w:hAnsi="Times New Roman" w:cs="Times New Roman"/>
          <w:sz w:val="24"/>
          <w:szCs w:val="24"/>
        </w:rPr>
        <w:t xml:space="preserve"> «Об ответственном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5E3A2F" w:rsidRPr="005E3A2F" w:rsidRDefault="005E3A2F" w:rsidP="005E3A2F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5E3A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5E3A2F" w:rsidRPr="005E3A2F" w:rsidTr="005E3A2F">
        <w:trPr>
          <w:jc w:val="center"/>
        </w:trPr>
        <w:tc>
          <w:tcPr>
            <w:tcW w:w="2643" w:type="pct"/>
            <w:hideMark/>
          </w:tcPr>
          <w:p w:rsidR="005E3A2F" w:rsidRPr="005E3A2F" w:rsidRDefault="005E3A2F">
            <w:pPr>
              <w:pStyle w:val="af"/>
              <w:jc w:val="both"/>
              <w:rPr>
                <w:sz w:val="24"/>
              </w:rPr>
            </w:pPr>
            <w:r w:rsidRPr="005E3A2F">
              <w:rPr>
                <w:sz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5E3A2F" w:rsidRPr="005E3A2F" w:rsidRDefault="005E3A2F">
            <w:pPr>
              <w:pStyle w:val="af"/>
              <w:jc w:val="right"/>
              <w:rPr>
                <w:sz w:val="24"/>
              </w:rPr>
            </w:pPr>
            <w:r w:rsidRPr="005E3A2F">
              <w:rPr>
                <w:sz w:val="24"/>
              </w:rPr>
              <w:t>В.А. Ефремов</w:t>
            </w:r>
          </w:p>
        </w:tc>
      </w:tr>
    </w:tbl>
    <w:p w:rsidR="005E3A2F" w:rsidRPr="005E3A2F" w:rsidRDefault="005E3A2F" w:rsidP="005E3A2F">
      <w:pPr>
        <w:jc w:val="left"/>
        <w:rPr>
          <w:sz w:val="24"/>
        </w:rPr>
        <w:sectPr w:rsidR="005E3A2F" w:rsidRPr="005E3A2F">
          <w:pgSz w:w="11907" w:h="16840"/>
          <w:pgMar w:top="567" w:right="567" w:bottom="851" w:left="1134" w:header="709" w:footer="0" w:gutter="0"/>
          <w:pgNumType w:start="1"/>
          <w:cols w:space="720"/>
        </w:sectPr>
      </w:pPr>
      <w:r w:rsidRPr="005E3A2F">
        <w:rPr>
          <w:sz w:val="24"/>
        </w:rPr>
        <w:br w:type="page"/>
      </w:r>
    </w:p>
    <w:p w:rsidR="005E3A2F" w:rsidRPr="005E3A2F" w:rsidRDefault="005E3A2F" w:rsidP="005E3A2F">
      <w:pPr>
        <w:pStyle w:val="a9"/>
        <w:rPr>
          <w:rStyle w:val="af4"/>
          <w:sz w:val="24"/>
          <w:szCs w:val="24"/>
        </w:rPr>
      </w:pPr>
      <w:r w:rsidRPr="005E3A2F">
        <w:rPr>
          <w:rStyle w:val="af4"/>
          <w:sz w:val="24"/>
          <w:szCs w:val="24"/>
        </w:rPr>
        <w:lastRenderedPageBreak/>
        <w:t>Утверждена</w:t>
      </w:r>
    </w:p>
    <w:p w:rsidR="005E3A2F" w:rsidRPr="005E3A2F" w:rsidRDefault="005E3A2F" w:rsidP="005E3A2F">
      <w:pPr>
        <w:pStyle w:val="af1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»</w:t>
      </w:r>
    </w:p>
    <w:p w:rsidR="005E3A2F" w:rsidRPr="005E3A2F" w:rsidRDefault="005E3A2F" w:rsidP="005E3A2F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Pr="005E3A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2020г. № 60-р</w:t>
      </w:r>
    </w:p>
    <w:p w:rsidR="005E3A2F" w:rsidRPr="005E3A2F" w:rsidRDefault="005E3A2F" w:rsidP="005E3A2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5E3A2F" w:rsidRPr="005E3A2F" w:rsidRDefault="005E3A2F" w:rsidP="005E3A2F">
      <w:pPr>
        <w:pStyle w:val="af2"/>
        <w:rPr>
          <w:rFonts w:cs="Times New Roman"/>
          <w:bCs/>
          <w:sz w:val="24"/>
          <w:szCs w:val="24"/>
        </w:rPr>
      </w:pPr>
      <w:r w:rsidRPr="005E3A2F">
        <w:rPr>
          <w:rFonts w:cs="Times New Roman"/>
          <w:sz w:val="24"/>
          <w:szCs w:val="24"/>
        </w:rPr>
        <w:t>Инструкция по обеспечению безопасности персональных данных</w:t>
      </w:r>
      <w:r w:rsidRPr="005E3A2F">
        <w:rPr>
          <w:rFonts w:cs="Times New Roman"/>
          <w:color w:val="000000"/>
          <w:sz w:val="24"/>
          <w:szCs w:val="24"/>
        </w:rPr>
        <w:t xml:space="preserve"> в </w:t>
      </w:r>
      <w:r w:rsidRPr="005E3A2F">
        <w:rPr>
          <w:rFonts w:cs="Times New Roman"/>
          <w:sz w:val="24"/>
          <w:szCs w:val="24"/>
        </w:rPr>
        <w:t xml:space="preserve">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cs="Times New Roman"/>
          <w:sz w:val="24"/>
          <w:szCs w:val="24"/>
        </w:rPr>
        <w:t>Сабуровщино</w:t>
      </w:r>
      <w:proofErr w:type="spellEnd"/>
      <w:r w:rsidRPr="005E3A2F">
        <w:rPr>
          <w:rFonts w:cs="Times New Roman"/>
          <w:sz w:val="24"/>
          <w:szCs w:val="24"/>
        </w:rPr>
        <w:t>»</w:t>
      </w:r>
    </w:p>
    <w:p w:rsidR="005E3A2F" w:rsidRPr="005E3A2F" w:rsidRDefault="005E3A2F" w:rsidP="005E3A2F">
      <w:pPr>
        <w:pStyle w:val="1"/>
        <w:rPr>
          <w:sz w:val="24"/>
          <w:szCs w:val="24"/>
        </w:rPr>
      </w:pPr>
      <w:r w:rsidRPr="005E3A2F">
        <w:rPr>
          <w:sz w:val="24"/>
          <w:szCs w:val="24"/>
        </w:rPr>
        <w:t>Общие положения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" w:name="_Hlk531341705"/>
      <w:proofErr w:type="gramStart"/>
      <w:r w:rsidRPr="005E3A2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bookmarkEnd w:id="1"/>
      <w:r w:rsidRPr="005E3A2F">
        <w:rPr>
          <w:rFonts w:ascii="Times New Roman" w:hAnsi="Times New Roman" w:cs="Times New Roman"/>
          <w:sz w:val="24"/>
          <w:szCs w:val="24"/>
        </w:rPr>
        <w:t xml:space="preserve">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» (далее – Сельское поселение) и отвечает за обеспечение конфиденциальности, целостности и доступности персональных данных (далее –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) в процессе их обработки в информационных системах персональных данных (далее –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) Сельского поселения.</w:t>
      </w:r>
      <w:proofErr w:type="gramEnd"/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gramStart"/>
      <w:r w:rsidRPr="005E3A2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», настоящей Инструкцией, рекомендациями Ответственного за организацию обработки персональных данных (далее – Ответственный за организацию обработки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).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Методическое руководство работой </w:t>
      </w:r>
      <w:proofErr w:type="gramStart"/>
      <w:r w:rsidRPr="005E3A2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за организацию обработки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1"/>
        <w:rPr>
          <w:sz w:val="24"/>
          <w:szCs w:val="24"/>
        </w:rPr>
      </w:pPr>
      <w:r w:rsidRPr="005E3A2F">
        <w:rPr>
          <w:sz w:val="24"/>
          <w:szCs w:val="24"/>
        </w:rPr>
        <w:t xml:space="preserve">Основные функции и обязанности </w:t>
      </w:r>
      <w:proofErr w:type="gramStart"/>
      <w:r w:rsidRPr="005E3A2F">
        <w:rPr>
          <w:sz w:val="24"/>
          <w:szCs w:val="24"/>
        </w:rPr>
        <w:t>ответственного</w:t>
      </w:r>
      <w:proofErr w:type="gramEnd"/>
      <w:r w:rsidRPr="005E3A2F">
        <w:rPr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5E3A2F" w:rsidRPr="005E3A2F" w:rsidRDefault="005E3A2F" w:rsidP="005E3A2F">
      <w:pPr>
        <w:pStyle w:val="af0"/>
        <w:rPr>
          <w:sz w:val="24"/>
          <w:szCs w:val="24"/>
        </w:rPr>
      </w:pPr>
      <w:r w:rsidRPr="005E3A2F">
        <w:rPr>
          <w:sz w:val="24"/>
          <w:szCs w:val="24"/>
        </w:rPr>
        <w:t xml:space="preserve">Функции </w:t>
      </w:r>
      <w:proofErr w:type="gramStart"/>
      <w:r w:rsidRPr="005E3A2F">
        <w:rPr>
          <w:sz w:val="24"/>
          <w:szCs w:val="24"/>
        </w:rPr>
        <w:t>Ответственного</w:t>
      </w:r>
      <w:proofErr w:type="gramEnd"/>
      <w:r w:rsidRPr="005E3A2F">
        <w:rPr>
          <w:sz w:val="24"/>
          <w:szCs w:val="24"/>
        </w:rPr>
        <w:t>: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3A2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 изучает все стороны деятельности Сельского поселения и вырабатывает рекомендации по защите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при решении следующих основных вопросов: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проведение аналитической работы по комплексной защите и предупреждению утечки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подготовка решений в отношении сведений о работах, выполняемых Сельским поселением, подлежащих защите;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рассмотрение проектов технических заданий, нормативных актов и указаний, договоров на выполнение работ, отчетной документации, с целью определения достаточности предусмотренных в них требований и мероприятий по комплексной защите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>, при научных исследованиях, при проведении других работ;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координация внедрения и эксплуатации систем защиты и безопасности информации, обрабатываемой техническими средствами;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lastRenderedPageBreak/>
        <w:t xml:space="preserve">проведение работ по контролю эффективности принимаемых мер по выявлению и закрытию возможных каналов утечки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подготовка предложений по совершенствованию действующей системы защиты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 xml:space="preserve"> с последующим предоставлением Ответственному за организацию обработки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 xml:space="preserve"> Сельского поселения и (или) главе администрации </w:t>
      </w:r>
      <w:proofErr w:type="spellStart"/>
      <w:r w:rsidRPr="005E3A2F">
        <w:rPr>
          <w:sz w:val="24"/>
        </w:rPr>
        <w:t>Администрации</w:t>
      </w:r>
      <w:proofErr w:type="spellEnd"/>
      <w:r w:rsidRPr="005E3A2F">
        <w:rPr>
          <w:sz w:val="24"/>
        </w:rPr>
        <w:t xml:space="preserve"> (исполнительно – распорядительного органа) сельского поселения «Село </w:t>
      </w:r>
      <w:proofErr w:type="spellStart"/>
      <w:r w:rsidRPr="005E3A2F">
        <w:rPr>
          <w:sz w:val="24"/>
        </w:rPr>
        <w:t>Сабуровщино</w:t>
      </w:r>
      <w:proofErr w:type="spellEnd"/>
      <w:r w:rsidRPr="005E3A2F">
        <w:rPr>
          <w:sz w:val="24"/>
        </w:rPr>
        <w:t>»;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обеспечение соответствия проводимых работ в части обработки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 xml:space="preserve"> технике безопасности, правилам и нормам охраны труда;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color w:val="000000"/>
          <w:sz w:val="24"/>
        </w:rPr>
      </w:pPr>
      <w:r w:rsidRPr="005E3A2F">
        <w:rPr>
          <w:sz w:val="24"/>
        </w:rPr>
        <w:t>осуществление в пределах своей компетенции иных функций в соответствии с целями и задачами Сельского поселения.</w:t>
      </w:r>
    </w:p>
    <w:p w:rsidR="005E3A2F" w:rsidRPr="005E3A2F" w:rsidRDefault="005E3A2F" w:rsidP="005E3A2F">
      <w:pPr>
        <w:pStyle w:val="af0"/>
        <w:rPr>
          <w:sz w:val="24"/>
          <w:szCs w:val="24"/>
        </w:rPr>
      </w:pPr>
      <w:r w:rsidRPr="005E3A2F">
        <w:rPr>
          <w:sz w:val="24"/>
          <w:szCs w:val="24"/>
        </w:rPr>
        <w:t>Ответственный обязан: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Соблюдать требования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Знать состав, структуру, назначение и выполняемые задачи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, а также состав информационных технологий и технических средств, позволяющих осуществлять обработку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Осуществлять общее техническое сопровождение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: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контролировать соблюдение требований по размещению и использованию технических средств, указанных в инструкциях по эксплуатации этих средств;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контролировать сохранность пломб на оборудовании автоматизированных рабочих мест; 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вести журнал учета и выдачи используемых материальных носителей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контролировать использование съемных материальных носителей информации, в том числе запрещать использование неучтенных носителей информации;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proofErr w:type="gramStart"/>
      <w:r w:rsidRPr="005E3A2F">
        <w:rPr>
          <w:sz w:val="24"/>
        </w:rPr>
        <w:t xml:space="preserve">проводить инструктаж сотрудников, осуществляющих обработку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 xml:space="preserve"> и имеющих доступ к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 xml:space="preserve">, обрабатываемым в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 xml:space="preserve"> Сельского поселения (далее – Пользователи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 xml:space="preserve">) по правилам работы в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>.</w:t>
      </w:r>
      <w:proofErr w:type="gramEnd"/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Осуществлять настройку и сопровождение подсистемы регистрации и учета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: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реализовывать полномочия доступа (чтение, запись) для каждого пользователя к элементам защищаемых информационных ресурсов (том, каталог, файл, запись, поле записи) на основе утвержденного руководителем списка сотрудников, допущенных к работе в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назначать пароли Пользователей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контролировать плановую смену паролей Пользователями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 xml:space="preserve"> для доступа в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своевременно удалять профиль Пользователя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 xml:space="preserve"> при увольнении или переводе сотрудника;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вводить в базу данных системы защиты от несанкционированного доступа (далее – НСД) описания событий, подлежащих регистрации в системном журнале;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регулярно проводить анализ системного журнала для выявления попыток несанкционированного доступа к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>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lastRenderedPageBreak/>
        <w:t xml:space="preserve">своевременно информировать Ответственного за организацию обработки </w:t>
      </w:r>
      <w:proofErr w:type="spellStart"/>
      <w:r w:rsidRPr="005E3A2F">
        <w:rPr>
          <w:sz w:val="24"/>
        </w:rPr>
        <w:t>ПДн</w:t>
      </w:r>
      <w:proofErr w:type="spellEnd"/>
      <w:r w:rsidRPr="005E3A2F">
        <w:rPr>
          <w:sz w:val="24"/>
        </w:rPr>
        <w:t xml:space="preserve"> о несанкционированных действиях персонала для организации расследования попыток НСД.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Сопровождать подсистему обеспечения целостности рабочего программного обеспечения (ПО)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: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обеспечивать регулярное и своевременное обновление антивирусного программного обеспечения Сельского поселения;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обеспечивать поддержание установленного порядка эксплуатации антивирусного программного обеспечения;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обеспечивать регулярное и своевременное создание резервных копий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 xml:space="preserve"> Сельского поселения;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 xml:space="preserve">осуществлять настройку и сопровождение системы защиты от НСД в </w:t>
      </w:r>
      <w:proofErr w:type="spellStart"/>
      <w:r w:rsidRPr="005E3A2F">
        <w:rPr>
          <w:sz w:val="24"/>
        </w:rPr>
        <w:t>ИСПДн</w:t>
      </w:r>
      <w:proofErr w:type="spellEnd"/>
      <w:r w:rsidRPr="005E3A2F">
        <w:rPr>
          <w:sz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Проводить периодическое тестирование функций системы защиты от НСД при изменении программной среды и полномочий Пользователей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Требовать прекращения обработки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в случае нарушения установленного порядка работ или нарушения функционирования средств и систем защиты информации.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>Участвовать в анализе ситуаций, касающихся функционирования средств защиты информации и служебных расследований фактов НСД.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Участвовать при проведении внутреннего контроля соответствия обработки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требованиям к защите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Контролировать выполнение Пользователями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требований Инструкции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», а также установленных требований для обеспечения уровней защищенности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Контролировать правильность применения Пользователями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средств защиты информации.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В случае получения от Пользователей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информации о фактах утраты, компрометации ключевой, парольной и аутентифицирующей информации, а также любой другой информации ограниченного доступа, незамедлительно принять все необходимые меры для обеспечения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Обеспечивать функционирование и поддерживать работоспособность на автоматизированных рабочих местах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: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антивирусного программного обеспечения;</w:t>
      </w:r>
    </w:p>
    <w:p w:rsidR="005E3A2F" w:rsidRPr="005E3A2F" w:rsidRDefault="005E3A2F" w:rsidP="005E3A2F">
      <w:pPr>
        <w:pStyle w:val="a1"/>
        <w:numPr>
          <w:ilvl w:val="0"/>
          <w:numId w:val="4"/>
        </w:numPr>
        <w:rPr>
          <w:sz w:val="24"/>
        </w:rPr>
      </w:pPr>
      <w:r w:rsidRPr="005E3A2F">
        <w:rPr>
          <w:sz w:val="24"/>
        </w:rPr>
        <w:t>средств защиты от несанкционированного доступа.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В случае нарушения работоспособности технических средств и программного обеспечения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, в том числе средств защиты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, принимать меры по их своевременному восстановлению и выявлению причин, приведших к нарушению работоспособности.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Ответственного за организацию обработки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о выявленных нарушениях требований по обеспечению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и попытках несанкционированного доступа к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1"/>
        <w:rPr>
          <w:sz w:val="24"/>
          <w:szCs w:val="24"/>
        </w:rPr>
      </w:pPr>
      <w:r w:rsidRPr="005E3A2F">
        <w:rPr>
          <w:sz w:val="24"/>
          <w:szCs w:val="24"/>
        </w:rPr>
        <w:lastRenderedPageBreak/>
        <w:t>Права ответственного за обеспечение безопасности персональных данных в информационных системах персональных данных</w:t>
      </w:r>
    </w:p>
    <w:p w:rsidR="005E3A2F" w:rsidRPr="005E3A2F" w:rsidRDefault="005E3A2F" w:rsidP="005E3A2F">
      <w:pPr>
        <w:pStyle w:val="af0"/>
        <w:rPr>
          <w:sz w:val="24"/>
          <w:szCs w:val="24"/>
        </w:rPr>
      </w:pPr>
      <w:proofErr w:type="gramStart"/>
      <w:r w:rsidRPr="005E3A2F">
        <w:rPr>
          <w:sz w:val="24"/>
          <w:szCs w:val="24"/>
        </w:rPr>
        <w:t>Ответственный</w:t>
      </w:r>
      <w:proofErr w:type="gramEnd"/>
      <w:r w:rsidRPr="005E3A2F">
        <w:rPr>
          <w:sz w:val="24"/>
          <w:szCs w:val="24"/>
        </w:rPr>
        <w:t xml:space="preserve"> имеет право: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Знакомиться с локальными актами Сельского поселения, регламентирующими процессы обработки и защиты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Вносить предложения главе администрации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» по совершенствованию существующей системы защиты информации.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Привлекать по согласованию с </w:t>
      </w:r>
      <w:proofErr w:type="gramStart"/>
      <w:r w:rsidRPr="005E3A2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и главой администрации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» к работе по созданию и совершенствованию системы защиты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других сотрудников Сельского поселения.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Требовать от Пользователей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соблюдения требований Инструкции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»,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Участвовать в работе по совершенствованию мероприятий, обеспечивающих безопасность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, вносить свои предложения по совершенствованию организационных и технических мер защиты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обеспечения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Требовать прекращения работы в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, как в целом, так и отдельных Пользователей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, в случае выявления нарушений требований по обеспечению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или в связи с нарушением функционирования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Обращаться за необходимыми разъяснениями по вопросам обработки и обеспечения безопасности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5E3A2F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>.</w:t>
      </w:r>
    </w:p>
    <w:p w:rsidR="005E3A2F" w:rsidRPr="005E3A2F" w:rsidRDefault="005E3A2F" w:rsidP="005E3A2F">
      <w:pPr>
        <w:pStyle w:val="1"/>
        <w:rPr>
          <w:sz w:val="24"/>
          <w:szCs w:val="24"/>
        </w:rPr>
      </w:pPr>
      <w:r w:rsidRPr="005E3A2F">
        <w:rPr>
          <w:sz w:val="24"/>
          <w:szCs w:val="24"/>
        </w:rPr>
        <w:t xml:space="preserve">Ответственность </w:t>
      </w:r>
      <w:proofErr w:type="gramStart"/>
      <w:r w:rsidRPr="005E3A2F">
        <w:rPr>
          <w:sz w:val="24"/>
          <w:szCs w:val="24"/>
        </w:rPr>
        <w:t>ответственного</w:t>
      </w:r>
      <w:proofErr w:type="gramEnd"/>
      <w:r w:rsidRPr="005E3A2F">
        <w:rPr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5E3A2F" w:rsidRPr="005E3A2F" w:rsidRDefault="005E3A2F" w:rsidP="005E3A2F">
      <w:pPr>
        <w:ind w:firstLine="709"/>
        <w:rPr>
          <w:sz w:val="24"/>
        </w:rPr>
      </w:pPr>
      <w:r w:rsidRPr="005E3A2F">
        <w:rPr>
          <w:sz w:val="24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 w:rsidRPr="005E3A2F">
        <w:rPr>
          <w:sz w:val="24"/>
        </w:rPr>
        <w:t>за</w:t>
      </w:r>
      <w:proofErr w:type="gramEnd"/>
      <w:r w:rsidRPr="005E3A2F">
        <w:rPr>
          <w:sz w:val="24"/>
        </w:rPr>
        <w:t>: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Несоблюдение требований локальных актов Сельского поселения, устанавливающих порядок работы с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в пределах, установленных трудовым договором (служебным контрактом).</w:t>
      </w:r>
    </w:p>
    <w:p w:rsidR="005E3A2F" w:rsidRPr="005E3A2F" w:rsidRDefault="005E3A2F" w:rsidP="005E3A2F">
      <w:pPr>
        <w:pStyle w:val="2"/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Разглашение </w:t>
      </w:r>
      <w:proofErr w:type="spellStart"/>
      <w:r w:rsidRPr="005E3A2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E3A2F">
        <w:rPr>
          <w:rFonts w:ascii="Times New Roman" w:hAnsi="Times New Roman" w:cs="Times New Roman"/>
          <w:sz w:val="24"/>
          <w:szCs w:val="24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5E3A2F" w:rsidRPr="005E3A2F" w:rsidRDefault="005E3A2F" w:rsidP="005E3A2F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5E3A2F" w:rsidRDefault="005E3A2F" w:rsidP="005E3A2F">
      <w:pPr>
        <w:pStyle w:val="2"/>
        <w:keepNext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5E3A2F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5E3A2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E3A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A2F" w:rsidRDefault="005E3A2F" w:rsidP="005E3A2F">
      <w:pPr>
        <w:pStyle w:val="2"/>
        <w:keepNext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5E3A2F" w:rsidRPr="005E3A2F" w:rsidRDefault="005E3A2F" w:rsidP="005E3A2F">
      <w:pPr>
        <w:pStyle w:val="2"/>
        <w:keepNext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053"/>
        <w:gridCol w:w="4518"/>
      </w:tblGrid>
      <w:tr w:rsidR="005E3A2F" w:rsidRPr="005E3A2F" w:rsidTr="005E3A2F">
        <w:trPr>
          <w:jc w:val="center"/>
        </w:trPr>
        <w:tc>
          <w:tcPr>
            <w:tcW w:w="2640" w:type="pct"/>
            <w:hideMark/>
          </w:tcPr>
          <w:p w:rsidR="005E3A2F" w:rsidRPr="005E3A2F" w:rsidRDefault="005E3A2F">
            <w:pPr>
              <w:pStyle w:val="af"/>
              <w:jc w:val="both"/>
              <w:rPr>
                <w:sz w:val="24"/>
              </w:rPr>
            </w:pPr>
            <w:r w:rsidRPr="005E3A2F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360" w:type="pct"/>
            <w:vAlign w:val="bottom"/>
            <w:hideMark/>
          </w:tcPr>
          <w:p w:rsidR="005E3A2F" w:rsidRPr="005E3A2F" w:rsidRDefault="005E3A2F">
            <w:pPr>
              <w:pStyle w:val="af"/>
              <w:jc w:val="right"/>
              <w:rPr>
                <w:sz w:val="24"/>
              </w:rPr>
            </w:pPr>
            <w:r w:rsidRPr="005E3A2F">
              <w:rPr>
                <w:sz w:val="24"/>
              </w:rPr>
              <w:t>В.В. Денисова</w:t>
            </w:r>
          </w:p>
        </w:tc>
      </w:tr>
    </w:tbl>
    <w:p w:rsidR="005E3A2F" w:rsidRPr="005E3A2F" w:rsidRDefault="005E3A2F" w:rsidP="005E3A2F">
      <w:pPr>
        <w:rPr>
          <w:sz w:val="24"/>
        </w:rPr>
      </w:pPr>
    </w:p>
    <w:p w:rsidR="00924CEE" w:rsidRPr="005E3A2F" w:rsidRDefault="00924CEE">
      <w:pPr>
        <w:rPr>
          <w:sz w:val="24"/>
        </w:rPr>
      </w:pPr>
    </w:p>
    <w:sectPr w:rsidR="00924CEE" w:rsidRPr="005E3A2F" w:rsidSect="0092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24E82269"/>
    <w:multiLevelType w:val="multilevel"/>
    <w:tmpl w:val="0EE6D6C4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2F"/>
    <w:rsid w:val="004E52AC"/>
    <w:rsid w:val="005E3A2F"/>
    <w:rsid w:val="00924CEE"/>
    <w:rsid w:val="00D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E3A2F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тступы элементов списка Знак"/>
    <w:basedOn w:val="a4"/>
    <w:link w:val="a2"/>
    <w:locked/>
    <w:rsid w:val="005E3A2F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7"/>
    <w:qFormat/>
    <w:rsid w:val="005E3A2F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8">
    <w:name w:val="Утверждение документа Знак"/>
    <w:basedOn w:val="a4"/>
    <w:link w:val="a9"/>
    <w:locked/>
    <w:rsid w:val="005E3A2F"/>
    <w:rPr>
      <w:rFonts w:ascii="Calibri" w:hAnsi="Calibri" w:cs="Times New Roman CYR"/>
      <w:sz w:val="26"/>
    </w:rPr>
  </w:style>
  <w:style w:type="paragraph" w:customStyle="1" w:styleId="a9">
    <w:name w:val="Утверждение документа"/>
    <w:basedOn w:val="a3"/>
    <w:link w:val="a8"/>
    <w:qFormat/>
    <w:rsid w:val="005E3A2F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ascii="Calibri" w:eastAsiaTheme="minorHAnsi" w:hAnsi="Calibri" w:cs="Times New Roman CYR"/>
      <w:szCs w:val="22"/>
      <w:lang w:eastAsia="en-US"/>
    </w:rPr>
  </w:style>
  <w:style w:type="paragraph" w:customStyle="1" w:styleId="1">
    <w:name w:val="Большой список уровень 1"/>
    <w:basedOn w:val="a3"/>
    <w:next w:val="a3"/>
    <w:qFormat/>
    <w:rsid w:val="005E3A2F"/>
    <w:pPr>
      <w:keepNext/>
      <w:numPr>
        <w:numId w:val="2"/>
      </w:numPr>
      <w:spacing w:before="360"/>
      <w:ind w:firstLine="0"/>
      <w:jc w:val="center"/>
    </w:pPr>
    <w:rPr>
      <w:b/>
      <w:bCs/>
      <w:szCs w:val="28"/>
    </w:rPr>
  </w:style>
  <w:style w:type="character" w:customStyle="1" w:styleId="20">
    <w:name w:val="Большой список уровень 2 Знак"/>
    <w:basedOn w:val="a4"/>
    <w:link w:val="2"/>
    <w:locked/>
    <w:rsid w:val="005E3A2F"/>
    <w:rPr>
      <w:rFonts w:ascii="Calibri" w:hAnsi="Calibri"/>
      <w:sz w:val="26"/>
    </w:rPr>
  </w:style>
  <w:style w:type="paragraph" w:customStyle="1" w:styleId="2">
    <w:name w:val="Большой список уровень 2"/>
    <w:basedOn w:val="a3"/>
    <w:link w:val="20"/>
    <w:qFormat/>
    <w:rsid w:val="005E3A2F"/>
    <w:pPr>
      <w:numPr>
        <w:ilvl w:val="1"/>
        <w:numId w:val="2"/>
      </w:numPr>
    </w:pPr>
    <w:rPr>
      <w:rFonts w:ascii="Calibri" w:eastAsiaTheme="minorHAnsi" w:hAnsi="Calibri" w:cstheme="minorBidi"/>
      <w:szCs w:val="22"/>
      <w:lang w:eastAsia="en-US"/>
    </w:rPr>
  </w:style>
  <w:style w:type="paragraph" w:customStyle="1" w:styleId="3">
    <w:name w:val="Большой список уровень 3"/>
    <w:basedOn w:val="a3"/>
    <w:qFormat/>
    <w:rsid w:val="005E3A2F"/>
    <w:pPr>
      <w:numPr>
        <w:ilvl w:val="2"/>
        <w:numId w:val="2"/>
      </w:numPr>
    </w:pPr>
    <w:rPr>
      <w:rFonts w:eastAsiaTheme="minorHAnsi" w:cstheme="minorBidi"/>
      <w:szCs w:val="28"/>
      <w:lang w:eastAsia="en-US"/>
    </w:rPr>
  </w:style>
  <w:style w:type="character" w:customStyle="1" w:styleId="aa">
    <w:name w:val="Отступ до тела приказа Знак"/>
    <w:basedOn w:val="a7"/>
    <w:link w:val="ab"/>
    <w:locked/>
    <w:rsid w:val="005E3A2F"/>
  </w:style>
  <w:style w:type="paragraph" w:customStyle="1" w:styleId="ab">
    <w:name w:val="Отступ до тела приказа"/>
    <w:basedOn w:val="a2"/>
    <w:next w:val="a2"/>
    <w:link w:val="aa"/>
    <w:qFormat/>
    <w:rsid w:val="005E3A2F"/>
  </w:style>
  <w:style w:type="paragraph" w:customStyle="1" w:styleId="ac">
    <w:name w:val="Отступ после тела приказа"/>
    <w:basedOn w:val="a2"/>
    <w:next w:val="a2"/>
    <w:qFormat/>
    <w:rsid w:val="005E3A2F"/>
    <w:pPr>
      <w:spacing w:after="687"/>
    </w:pPr>
  </w:style>
  <w:style w:type="character" w:customStyle="1" w:styleId="ad">
    <w:name w:val="Абзац названия документа Знак"/>
    <w:basedOn w:val="a4"/>
    <w:link w:val="ae"/>
    <w:locked/>
    <w:rsid w:val="005E3A2F"/>
    <w:rPr>
      <w:b/>
      <w:sz w:val="26"/>
      <w:szCs w:val="24"/>
    </w:rPr>
  </w:style>
  <w:style w:type="paragraph" w:customStyle="1" w:styleId="ae">
    <w:name w:val="Абзац названия документа"/>
    <w:basedOn w:val="a3"/>
    <w:link w:val="ad"/>
    <w:qFormat/>
    <w:rsid w:val="005E3A2F"/>
    <w:pPr>
      <w:spacing w:before="360" w:after="360"/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">
    <w:name w:val="Написание блока подписей"/>
    <w:basedOn w:val="a3"/>
    <w:next w:val="a3"/>
    <w:qFormat/>
    <w:rsid w:val="005E3A2F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0">
    <w:name w:val="Отступ абзаца"/>
    <w:basedOn w:val="a3"/>
    <w:rsid w:val="005E3A2F"/>
    <w:pPr>
      <w:ind w:firstLine="708"/>
    </w:pPr>
    <w:rPr>
      <w:szCs w:val="20"/>
    </w:rPr>
  </w:style>
  <w:style w:type="paragraph" w:customStyle="1" w:styleId="af1">
    <w:name w:val="Тело утверждения документа"/>
    <w:basedOn w:val="a9"/>
    <w:qFormat/>
    <w:rsid w:val="005E3A2F"/>
  </w:style>
  <w:style w:type="paragraph" w:customStyle="1" w:styleId="a1">
    <w:name w:val="Большой список маркированный"/>
    <w:basedOn w:val="a3"/>
    <w:qFormat/>
    <w:rsid w:val="005E3A2F"/>
    <w:pPr>
      <w:numPr>
        <w:numId w:val="3"/>
      </w:numPr>
    </w:pPr>
  </w:style>
  <w:style w:type="paragraph" w:customStyle="1" w:styleId="af2">
    <w:name w:val="Заголовки приложений"/>
    <w:basedOn w:val="a3"/>
    <w:qFormat/>
    <w:rsid w:val="005E3A2F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3">
    <w:name w:val="Обычный (шапка документа)"/>
    <w:qFormat/>
    <w:rsid w:val="005E3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лово утверждения документа"/>
    <w:basedOn w:val="a4"/>
    <w:uiPriority w:val="1"/>
    <w:qFormat/>
    <w:rsid w:val="005E3A2F"/>
    <w:rPr>
      <w:rFonts w:ascii="Times New Roman" w:hAnsi="Times New Roman" w:cs="Times New Roman" w:hint="default"/>
      <w:b w:val="0"/>
      <w:bCs w:val="0"/>
      <w:caps w:val="0"/>
    </w:rPr>
  </w:style>
  <w:style w:type="table" w:customStyle="1" w:styleId="af5">
    <w:name w:val="Название документа"/>
    <w:basedOn w:val="a5"/>
    <w:uiPriority w:val="99"/>
    <w:qFormat/>
    <w:rsid w:val="005E3A2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5E3A2F"/>
    <w:pPr>
      <w:numPr>
        <w:numId w:val="3"/>
      </w:numPr>
    </w:pPr>
  </w:style>
  <w:style w:type="numbering" w:customStyle="1" w:styleId="a">
    <w:name w:val="Большой список"/>
    <w:uiPriority w:val="99"/>
    <w:rsid w:val="005E3A2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2020-11-18T07:42:00Z</cp:lastPrinted>
  <dcterms:created xsi:type="dcterms:W3CDTF">2020-11-18T07:36:00Z</dcterms:created>
  <dcterms:modified xsi:type="dcterms:W3CDTF">2020-11-18T12:05:00Z</dcterms:modified>
</cp:coreProperties>
</file>