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CE" w:rsidRDefault="00F97DCE" w:rsidP="00F97DCE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F97DCE" w:rsidRDefault="00F97DCE" w:rsidP="00F97DCE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F97DCE" w:rsidRDefault="00F97DCE" w:rsidP="00F97DCE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F97DCE" w:rsidRDefault="00F97DCE" w:rsidP="00F97DCE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 поселение « Село Сабуровщино»</w:t>
      </w:r>
    </w:p>
    <w:p w:rsidR="00F97DCE" w:rsidRDefault="00F97DCE" w:rsidP="00F97DCE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Бабынинского района  Калужской  области</w:t>
      </w:r>
    </w:p>
    <w:p w:rsidR="00F97DCE" w:rsidRDefault="00F97DCE" w:rsidP="00F97DCE">
      <w:pPr>
        <w:pStyle w:val="af4"/>
        <w:ind w:left="-360"/>
        <w:rPr>
          <w:b/>
        </w:rPr>
      </w:pPr>
    </w:p>
    <w:p w:rsidR="00F97DCE" w:rsidRDefault="00F97DCE" w:rsidP="00F97DCE">
      <w:pPr>
        <w:pStyle w:val="af4"/>
        <w:ind w:left="-360"/>
        <w:rPr>
          <w:b/>
          <w:sz w:val="22"/>
          <w:szCs w:val="22"/>
        </w:rPr>
      </w:pPr>
    </w:p>
    <w:p w:rsidR="00F97DCE" w:rsidRDefault="00F97DCE" w:rsidP="00F97DCE">
      <w:pPr>
        <w:pStyle w:val="af4"/>
        <w:ind w:left="-360"/>
        <w:rPr>
          <w:b/>
        </w:rPr>
      </w:pPr>
    </w:p>
    <w:p w:rsidR="00F97DCE" w:rsidRDefault="00F97DCE" w:rsidP="00F97DCE">
      <w:pPr>
        <w:pStyle w:val="af4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F97DCE" w:rsidRDefault="00F97DCE" w:rsidP="00F97DCE">
      <w:pPr>
        <w:pStyle w:val="af4"/>
        <w:ind w:left="-360"/>
        <w:jc w:val="center"/>
        <w:rPr>
          <w:b/>
          <w:sz w:val="28"/>
          <w:szCs w:val="28"/>
        </w:rPr>
      </w:pPr>
    </w:p>
    <w:p w:rsidR="00F97DCE" w:rsidRDefault="00F97DCE" w:rsidP="00F97DCE">
      <w:pPr>
        <w:pStyle w:val="af4"/>
        <w:rPr>
          <w:b/>
        </w:rPr>
      </w:pPr>
    </w:p>
    <w:p w:rsidR="00F97DCE" w:rsidRDefault="00F97DCE" w:rsidP="00F97DCE">
      <w:pPr>
        <w:pStyle w:val="af4"/>
        <w:rPr>
          <w:b/>
        </w:rPr>
      </w:pPr>
      <w:r>
        <w:rPr>
          <w:b/>
        </w:rPr>
        <w:t>От   09 ноября 2021 года                                                                                                    № 52-р</w:t>
      </w:r>
    </w:p>
    <w:p w:rsidR="00F97DCE" w:rsidRDefault="00F97DCE" w:rsidP="00F97DCE">
      <w:pPr>
        <w:pStyle w:val="af4"/>
        <w:rPr>
          <w:b/>
        </w:rPr>
      </w:pPr>
    </w:p>
    <w:tbl>
      <w:tblPr>
        <w:tblStyle w:val="af7"/>
        <w:tblW w:w="5669" w:type="dxa"/>
        <w:tblLook w:val="04A0"/>
      </w:tblPr>
      <w:tblGrid>
        <w:gridCol w:w="5669"/>
      </w:tblGrid>
      <w:tr w:rsidR="00F97DCE" w:rsidTr="00F97DCE">
        <w:tc>
          <w:tcPr>
            <w:tcW w:w="0" w:type="auto"/>
            <w:hideMark/>
          </w:tcPr>
          <w:p w:rsidR="00F97DCE" w:rsidRDefault="00F97DC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перечней сотрудников, осуществляющих обработку персональных данных и имеющих доступ к обрабатываемым персональным данным</w:t>
            </w:r>
          </w:p>
        </w:tc>
      </w:tr>
    </w:tbl>
    <w:p w:rsidR="00F97DCE" w:rsidRDefault="00F97DCE" w:rsidP="00F97DCE">
      <w:pPr>
        <w:pStyle w:val="af1"/>
      </w:pPr>
      <w:proofErr w:type="gramStart"/>
      <w:r>
        <w:t>В целях выполнения требований Федерального закона от 27 июля 2006 г. № 152-ФЗ «О персональных данных», постановления Правительства Российской Федерации от 15 сентября 2008 г. № 687 «Об 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 от 1 ноября 2012 г. № 1119 «Об утверждении требований к защите персональных данных при их обработке в информационных</w:t>
      </w:r>
      <w:proofErr w:type="gramEnd"/>
      <w:r>
        <w:t xml:space="preserve"> </w:t>
      </w:r>
      <w:proofErr w:type="gramStart"/>
      <w:r>
        <w:t>системах</w:t>
      </w:r>
      <w:proofErr w:type="gramEnd"/>
      <w:r>
        <w:t xml:space="preserve"> персональных данных» </w:t>
      </w:r>
    </w:p>
    <w:p w:rsidR="00F97DCE" w:rsidRDefault="00F97DCE" w:rsidP="00F97DCE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перечень сотрудников, осуществляющих обработку персональных данных и имеющих доступ к персональным данным, обрабатываемым в Администрации (исполнительно – распорядительном органе) сельского поселения «Село Сабуровщино» (</w:t>
      </w:r>
      <w:r>
        <w:rPr>
          <w:rStyle w:val="af6"/>
          <w:rFonts w:ascii="Times New Roman" w:hAnsi="Times New Roman" w:cs="Times New Roman"/>
        </w:rPr>
        <w:t>Приложение № 1</w:t>
      </w:r>
      <w:r>
        <w:rPr>
          <w:rFonts w:ascii="Times New Roman" w:hAnsi="Times New Roman" w:cs="Times New Roman"/>
        </w:rPr>
        <w:t>).</w:t>
      </w:r>
    </w:p>
    <w:p w:rsidR="00F97DCE" w:rsidRDefault="00F97DCE" w:rsidP="00F97DCE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перечень сотрудников, осуществляющих обработку персональных данных и имеющих доступ к персональным данным, обрабатываемым в информационных системах персональных данных других операторов (</w:t>
      </w:r>
      <w:r>
        <w:rPr>
          <w:rStyle w:val="af6"/>
          <w:rFonts w:ascii="Times New Roman" w:hAnsi="Times New Roman" w:cs="Times New Roman"/>
        </w:rPr>
        <w:t>Приложение № 2</w:t>
      </w:r>
      <w:r>
        <w:rPr>
          <w:rFonts w:ascii="Times New Roman" w:hAnsi="Times New Roman" w:cs="Times New Roman"/>
        </w:rPr>
        <w:t>).</w:t>
      </w:r>
    </w:p>
    <w:p w:rsidR="00F97DCE" w:rsidRDefault="00F97DCE" w:rsidP="00F97DCE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Инструкцию пользователя информационных систем персональных данных Администрации (исполнительно – распорядительного органа) сельского поселения «Село Сабуровщино» (</w:t>
      </w:r>
      <w:r>
        <w:rPr>
          <w:rStyle w:val="af6"/>
          <w:rFonts w:ascii="Times New Roman" w:hAnsi="Times New Roman" w:cs="Times New Roman"/>
        </w:rPr>
        <w:t>Приложение № 3</w:t>
      </w:r>
      <w:r>
        <w:rPr>
          <w:rFonts w:ascii="Times New Roman" w:hAnsi="Times New Roman" w:cs="Times New Roman"/>
        </w:rPr>
        <w:t>).</w:t>
      </w:r>
    </w:p>
    <w:p w:rsidR="00F97DCE" w:rsidRDefault="00F97DCE" w:rsidP="00F97DCE">
      <w:pPr>
        <w:pStyle w:val="a0"/>
      </w:pPr>
      <w:r>
        <w:t>Распоряжение от 18.11.2020 года № 63 «Об утверждении перечней сотрудников, осуществляющих обработку персональных данных и имеющих доступ к обрабатываемым персональным данным» считать утратившим силу.</w:t>
      </w:r>
    </w:p>
    <w:p w:rsidR="00F97DCE" w:rsidRDefault="00F97DCE" w:rsidP="00F97DCE">
      <w:pPr>
        <w:pStyle w:val="a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распоряжения </w:t>
      </w:r>
      <w:r w:rsidR="00967E5B">
        <w:rPr>
          <w:rFonts w:ascii="Times New Roman" w:hAnsi="Times New Roman" w:cs="Times New Roman"/>
        </w:rPr>
        <w:t>оставляю за собой.</w:t>
      </w:r>
    </w:p>
    <w:p w:rsidR="00F97DCE" w:rsidRDefault="00F97DCE" w:rsidP="00F97DCE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</w:rPr>
      </w:pPr>
    </w:p>
    <w:p w:rsidR="00F97DCE" w:rsidRDefault="00F97DCE" w:rsidP="00F97DCE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4A0"/>
      </w:tblPr>
      <w:tblGrid>
        <w:gridCol w:w="5509"/>
        <w:gridCol w:w="4913"/>
      </w:tblGrid>
      <w:tr w:rsidR="00967E5B" w:rsidTr="00F97DCE">
        <w:trPr>
          <w:jc w:val="center"/>
        </w:trPr>
        <w:tc>
          <w:tcPr>
            <w:tcW w:w="2643" w:type="pct"/>
            <w:hideMark/>
          </w:tcPr>
          <w:p w:rsidR="00967E5B" w:rsidRDefault="00967E5B">
            <w:pPr>
              <w:pStyle w:val="a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И.О. Главы администрации</w:t>
            </w:r>
          </w:p>
          <w:p w:rsidR="00967E5B" w:rsidRDefault="00967E5B">
            <w:pPr>
              <w:pStyle w:val="ae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Главы администрации</w:t>
            </w:r>
          </w:p>
        </w:tc>
        <w:tc>
          <w:tcPr>
            <w:tcW w:w="2357" w:type="pct"/>
            <w:vAlign w:val="bottom"/>
            <w:hideMark/>
          </w:tcPr>
          <w:p w:rsidR="00967E5B" w:rsidRDefault="00967E5B">
            <w:pPr>
              <w:pStyle w:val="a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В.В. Денисова</w:t>
            </w:r>
          </w:p>
        </w:tc>
      </w:tr>
    </w:tbl>
    <w:p w:rsidR="00F97DCE" w:rsidRDefault="00F97DCE" w:rsidP="00F97DCE">
      <w:pPr>
        <w:jc w:val="left"/>
        <w:sectPr w:rsidR="00F97DCE">
          <w:pgSz w:w="11907" w:h="16840"/>
          <w:pgMar w:top="567" w:right="567" w:bottom="851" w:left="1134" w:header="709" w:footer="0" w:gutter="0"/>
          <w:pgNumType w:start="1"/>
          <w:cols w:space="720"/>
        </w:sectPr>
      </w:pPr>
    </w:p>
    <w:p w:rsidR="00F97DCE" w:rsidRDefault="00F97DCE" w:rsidP="00F97DCE">
      <w:pPr>
        <w:pStyle w:val="a9"/>
        <w:ind w:left="9639"/>
        <w:rPr>
          <w:rStyle w:val="af5"/>
          <w:szCs w:val="26"/>
        </w:rPr>
      </w:pPr>
      <w:r>
        <w:rPr>
          <w:rStyle w:val="af5"/>
          <w:rFonts w:ascii="Times New Roman" w:hAnsi="Times New Roman" w:cs="Times New Roman"/>
          <w:szCs w:val="26"/>
        </w:rPr>
        <w:lastRenderedPageBreak/>
        <w:t>Приложение № 1</w:t>
      </w:r>
    </w:p>
    <w:p w:rsidR="00F97DCE" w:rsidRDefault="00F97DCE" w:rsidP="00F97DCE">
      <w:pPr>
        <w:pStyle w:val="af2"/>
        <w:ind w:left="9639"/>
      </w:pPr>
      <w:r>
        <w:rPr>
          <w:rFonts w:ascii="Times New Roman" w:hAnsi="Times New Roman" w:cs="Times New Roman"/>
          <w:szCs w:val="26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p w:rsidR="00F97DCE" w:rsidRDefault="00F97DCE" w:rsidP="00F97DCE">
      <w:pPr>
        <w:pStyle w:val="af2"/>
        <w:ind w:left="9639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от «09» ноября 2021г. № 52</w:t>
      </w:r>
    </w:p>
    <w:p w:rsidR="00F97DCE" w:rsidRPr="00D22E94" w:rsidRDefault="00F97DCE" w:rsidP="00F97DCE">
      <w:pPr>
        <w:pStyle w:val="a9"/>
        <w:ind w:left="9639"/>
        <w:rPr>
          <w:sz w:val="22"/>
        </w:rPr>
      </w:pPr>
    </w:p>
    <w:p w:rsidR="00F97DCE" w:rsidRPr="00D22E94" w:rsidRDefault="00F97DCE" w:rsidP="00F97DCE">
      <w:pPr>
        <w:pStyle w:val="af3"/>
        <w:rPr>
          <w:sz w:val="22"/>
          <w:szCs w:val="22"/>
        </w:rPr>
      </w:pPr>
      <w:r w:rsidRPr="00D22E94">
        <w:rPr>
          <w:sz w:val="22"/>
          <w:szCs w:val="22"/>
        </w:rPr>
        <w:t xml:space="preserve">Перечень сотрудников, осуществляющих обработку персональных данных и имеющих доступ к персональным данным, обрабатываемым </w:t>
      </w:r>
      <w:bookmarkStart w:id="0" w:name="_Hlk535498076"/>
      <w:r w:rsidRPr="00D22E94">
        <w:rPr>
          <w:sz w:val="22"/>
          <w:szCs w:val="22"/>
        </w:rPr>
        <w:t>в Администрации (исполнительно – распорядительном органе) сельского поселения «Село Сабуровщино»</w:t>
      </w:r>
      <w:bookmarkEnd w:id="0"/>
    </w:p>
    <w:p w:rsidR="00F97DCE" w:rsidRPr="00D22E94" w:rsidRDefault="00F97DCE" w:rsidP="00F97DCE">
      <w:pPr>
        <w:rPr>
          <w:sz w:val="22"/>
          <w:szCs w:val="22"/>
        </w:rPr>
      </w:pPr>
    </w:p>
    <w:p w:rsidR="00F97DCE" w:rsidRPr="00D22E94" w:rsidRDefault="00F97DCE" w:rsidP="00F97DCE">
      <w:pPr>
        <w:pStyle w:val="af"/>
        <w:rPr>
          <w:sz w:val="22"/>
          <w:szCs w:val="22"/>
        </w:rPr>
      </w:pPr>
      <w:proofErr w:type="gramStart"/>
      <w:r w:rsidRPr="00D22E94">
        <w:rPr>
          <w:sz w:val="22"/>
          <w:szCs w:val="22"/>
        </w:rPr>
        <w:t>Перечень сотрудников, осуществляющих обработку персональных данных и имеющих доступ к персональным данным, обрабатываемым в информационная система персональных данных «Бухгалтерский и кадровый учет» и на бумажных носителях (цель – выполнение требований трудового законодательства Российской Федерации в части ведения бухгалтерского учета, начисление заработной платы, исполнение условий договора гражданско-правового характера, выполнение требований трудового законодательства Российской Федерации и законодательства о муниципальной службе в части ведения</w:t>
      </w:r>
      <w:proofErr w:type="gramEnd"/>
      <w:r w:rsidRPr="00D22E94">
        <w:rPr>
          <w:sz w:val="22"/>
          <w:szCs w:val="22"/>
        </w:rPr>
        <w:t xml:space="preserve"> кадрового учета, ведение воинского учета) в Администрации (исполнительно – распорядительном органе) сельского поселения «Село Сабуровщино»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3050"/>
        <w:gridCol w:w="3251"/>
        <w:gridCol w:w="1376"/>
        <w:gridCol w:w="1371"/>
        <w:gridCol w:w="1366"/>
        <w:gridCol w:w="1362"/>
        <w:gridCol w:w="1359"/>
        <w:gridCol w:w="1696"/>
      </w:tblGrid>
      <w:tr w:rsidR="00F97DCE" w:rsidTr="00D22E94">
        <w:trPr>
          <w:cantSplit/>
          <w:trHeight w:val="504"/>
          <w:tblHeader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 w:rsidP="006E73A0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№</w:t>
            </w:r>
          </w:p>
          <w:p w:rsidR="00F97DCE" w:rsidRDefault="00F97DCE" w:rsidP="006E73A0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lang w:eastAsia="en-US"/>
              </w:rPr>
            </w:pPr>
            <w:proofErr w:type="gramStart"/>
            <w:r>
              <w:rPr>
                <w:b/>
                <w:color w:val="000000"/>
                <w:sz w:val="22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sz w:val="22"/>
                <w:lang w:eastAsia="en-US"/>
              </w:rPr>
              <w:t>/п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ФИО </w:t>
            </w:r>
            <w:r>
              <w:rPr>
                <w:b/>
                <w:sz w:val="22"/>
                <w:szCs w:val="22"/>
                <w:lang w:eastAsia="en-US"/>
              </w:rPr>
              <w:t>сотрудника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Доступ к программным комплексам, входящим в состав информационной системы персональных данных*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Доступ к персональным данным на бумажных носителях</w:t>
            </w:r>
          </w:p>
        </w:tc>
      </w:tr>
      <w:tr w:rsidR="00F97DCE" w:rsidTr="00D22E94">
        <w:trPr>
          <w:cantSplit/>
          <w:trHeight w:val="50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spacing w:line="240" w:lineRule="auto"/>
              <w:jc w:val="left"/>
              <w:rPr>
                <w:b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D22E94" w:rsidTr="00D22E94">
        <w:trPr>
          <w:cantSplit/>
          <w:trHeight w:val="30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Pr="00F54559" w:rsidRDefault="00D22E94" w:rsidP="006400BA">
            <w:pPr>
              <w:pStyle w:val="af0"/>
            </w:pPr>
            <w:r w:rsidRPr="0086776D">
              <w:t>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Pr="00F54559" w:rsidRDefault="00D22E94" w:rsidP="006400BA">
            <w:pPr>
              <w:spacing w:line="240" w:lineRule="auto"/>
              <w:jc w:val="left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Ефремов Владимир Александрович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Pr="00F54559" w:rsidRDefault="00D22E94" w:rsidP="006400BA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 w:rsidRPr="00F54559">
              <w:rPr>
                <w:sz w:val="22"/>
                <w:szCs w:val="22"/>
              </w:rPr>
              <w:t>гла</w:t>
            </w:r>
            <w:r>
              <w:softHyphen/>
            </w:r>
            <w:r w:rsidRPr="00F54559">
              <w:rPr>
                <w:sz w:val="22"/>
                <w:szCs w:val="22"/>
              </w:rPr>
              <w:t>ва ад</w:t>
            </w:r>
            <w:r>
              <w:softHyphen/>
            </w:r>
            <w:r w:rsidRPr="00F54559">
              <w:rPr>
                <w:sz w:val="22"/>
                <w:szCs w:val="22"/>
              </w:rPr>
              <w:t>ми</w:t>
            </w:r>
            <w:r>
              <w:softHyphen/>
            </w:r>
            <w:r w:rsidRPr="00F54559">
              <w:rPr>
                <w:sz w:val="22"/>
                <w:szCs w:val="22"/>
              </w:rPr>
              <w:t>нис</w:t>
            </w:r>
            <w:r>
              <w:softHyphen/>
            </w:r>
            <w:r w:rsidRPr="00F54559">
              <w:rPr>
                <w:sz w:val="22"/>
                <w:szCs w:val="22"/>
              </w:rPr>
              <w:t>тра</w:t>
            </w:r>
            <w:r>
              <w:softHyphen/>
            </w:r>
            <w:r w:rsidRPr="00F54559">
              <w:rPr>
                <w:sz w:val="22"/>
                <w:szCs w:val="22"/>
              </w:rPr>
              <w:t>ции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Pr="00F54559" w:rsidRDefault="00D22E94" w:rsidP="006400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54559">
              <w:rPr>
                <w:sz w:val="22"/>
                <w:szCs w:val="22"/>
              </w:rPr>
              <w:t>+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Pr="00F54559" w:rsidRDefault="00D22E94" w:rsidP="006400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54559">
              <w:rPr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Pr="00F54559" w:rsidRDefault="00D22E94" w:rsidP="006400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54559">
              <w:rPr>
                <w:sz w:val="22"/>
                <w:szCs w:val="22"/>
              </w:rPr>
              <w:t>+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Pr="00F54559" w:rsidRDefault="00D22E94" w:rsidP="006400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54559">
              <w:rPr>
                <w:sz w:val="22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Pr="00F54559" w:rsidRDefault="00D22E94" w:rsidP="006400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54559">
              <w:rPr>
                <w:sz w:val="22"/>
                <w:szCs w:val="22"/>
              </w:rPr>
              <w:t>+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Pr="00F54559" w:rsidRDefault="00D22E94" w:rsidP="006400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F54559">
              <w:rPr>
                <w:sz w:val="22"/>
                <w:szCs w:val="22"/>
                <w:lang w:val="en-US"/>
              </w:rPr>
              <w:t>+</w:t>
            </w:r>
          </w:p>
        </w:tc>
      </w:tr>
      <w:tr w:rsidR="00D22E94" w:rsidTr="00D22E94">
        <w:trPr>
          <w:cantSplit/>
          <w:trHeight w:val="45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Pr="00F54559" w:rsidRDefault="00D22E94" w:rsidP="006400BA">
            <w:pPr>
              <w:pStyle w:val="af0"/>
            </w:pPr>
            <w:r w:rsidRPr="0086776D">
              <w:t>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Pr="00F54559" w:rsidRDefault="00D22E94" w:rsidP="006400BA">
            <w:pPr>
              <w:spacing w:line="240" w:lineRule="auto"/>
              <w:jc w:val="left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Денисова Вера Вячеславовна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Pr="00F54559" w:rsidRDefault="00D22E94" w:rsidP="006400BA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 w:rsidRPr="00F54559">
              <w:rPr>
                <w:sz w:val="22"/>
                <w:szCs w:val="22"/>
              </w:rPr>
              <w:t>за</w:t>
            </w:r>
            <w:r>
              <w:softHyphen/>
            </w:r>
            <w:r w:rsidRPr="00F54559">
              <w:rPr>
                <w:sz w:val="22"/>
                <w:szCs w:val="22"/>
              </w:rPr>
              <w:t>мес</w:t>
            </w:r>
            <w:r>
              <w:softHyphen/>
            </w:r>
            <w:r w:rsidRPr="00F54559">
              <w:rPr>
                <w:sz w:val="22"/>
                <w:szCs w:val="22"/>
              </w:rPr>
              <w:t>ти</w:t>
            </w:r>
            <w:r>
              <w:softHyphen/>
            </w:r>
            <w:r w:rsidRPr="00F54559">
              <w:rPr>
                <w:sz w:val="22"/>
                <w:szCs w:val="22"/>
              </w:rPr>
              <w:t>тель гла</w:t>
            </w:r>
            <w:r>
              <w:softHyphen/>
            </w:r>
            <w:r w:rsidRPr="00F54559">
              <w:rPr>
                <w:sz w:val="22"/>
                <w:szCs w:val="22"/>
              </w:rPr>
              <w:t>вы ад</w:t>
            </w:r>
            <w:r>
              <w:softHyphen/>
            </w:r>
            <w:r w:rsidRPr="00F54559">
              <w:rPr>
                <w:sz w:val="22"/>
                <w:szCs w:val="22"/>
              </w:rPr>
              <w:t>ми</w:t>
            </w:r>
            <w:r>
              <w:softHyphen/>
            </w:r>
            <w:r w:rsidRPr="00F54559">
              <w:rPr>
                <w:sz w:val="22"/>
                <w:szCs w:val="22"/>
              </w:rPr>
              <w:t>нис</w:t>
            </w:r>
            <w:r>
              <w:softHyphen/>
            </w:r>
            <w:r w:rsidRPr="00F54559">
              <w:rPr>
                <w:sz w:val="22"/>
                <w:szCs w:val="22"/>
              </w:rPr>
              <w:t>тра</w:t>
            </w:r>
            <w:r>
              <w:softHyphen/>
            </w:r>
            <w:r w:rsidRPr="00F54559">
              <w:rPr>
                <w:sz w:val="22"/>
                <w:szCs w:val="22"/>
              </w:rPr>
              <w:t>ции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Pr="00F54559" w:rsidRDefault="00D22E94" w:rsidP="006400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54559">
              <w:rPr>
                <w:sz w:val="22"/>
                <w:szCs w:val="22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Pr="00F54559" w:rsidRDefault="00D22E94" w:rsidP="006400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54559">
              <w:rPr>
                <w:sz w:val="22"/>
                <w:szCs w:val="22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Pr="00F54559" w:rsidRDefault="00D22E94" w:rsidP="006400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54559"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Pr="00F54559" w:rsidRDefault="00D22E94" w:rsidP="006400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54559">
              <w:rPr>
                <w:sz w:val="22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Pr="00F54559" w:rsidRDefault="00D22E94" w:rsidP="006400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54559">
              <w:rPr>
                <w:sz w:val="22"/>
                <w:szCs w:val="22"/>
              </w:rPr>
              <w:t>+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Pr="00F54559" w:rsidRDefault="00D22E94" w:rsidP="006400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F54559">
              <w:rPr>
                <w:sz w:val="22"/>
                <w:szCs w:val="22"/>
                <w:lang w:val="en-US"/>
              </w:rPr>
              <w:t>+</w:t>
            </w:r>
          </w:p>
        </w:tc>
      </w:tr>
      <w:tr w:rsidR="00D22E94" w:rsidTr="00D22E94">
        <w:trPr>
          <w:cantSplit/>
          <w:trHeight w:val="25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Pr="0086776D" w:rsidRDefault="00D22E94" w:rsidP="006400BA">
            <w:pPr>
              <w:pStyle w:val="af0"/>
            </w:pPr>
            <w: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Default="00D22E94" w:rsidP="006400BA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Колявкина Зоя Анатольевна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Pr="00F54559" w:rsidRDefault="00D22E94" w:rsidP="006400BA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Pr="00F54559" w:rsidRDefault="00D22E94" w:rsidP="006400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Pr="00F54559" w:rsidRDefault="00D22E94" w:rsidP="006400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Pr="00F54559" w:rsidRDefault="00D22E94" w:rsidP="006400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Pr="00F54559" w:rsidRDefault="00561279" w:rsidP="006400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Pr="00F54559" w:rsidRDefault="00D22E94" w:rsidP="006400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Pr="00D22E94" w:rsidRDefault="00D22E94" w:rsidP="006400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22E94" w:rsidTr="00D22E94">
        <w:trPr>
          <w:cantSplit/>
          <w:trHeight w:val="32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Pr="0086776D" w:rsidRDefault="00D22E94" w:rsidP="006400BA">
            <w:pPr>
              <w:pStyle w:val="af0"/>
            </w:pPr>
            <w: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Default="00D22E94" w:rsidP="006400BA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Казакова Елена Ивановна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Default="00D22E94" w:rsidP="006400BA">
            <w:pPr>
              <w:spacing w:line="240" w:lineRule="auto"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Pr="00F54559" w:rsidRDefault="00D22E94" w:rsidP="006400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Pr="00F54559" w:rsidRDefault="00D22E94" w:rsidP="006400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Pr="00F54559" w:rsidRDefault="00D22E94" w:rsidP="006400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Pr="00F54559" w:rsidRDefault="00D22E94" w:rsidP="006400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Pr="00F54559" w:rsidRDefault="00D22E94" w:rsidP="006400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94" w:rsidRPr="00D22E94" w:rsidRDefault="00D22E94" w:rsidP="006400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F97DCE" w:rsidRDefault="00F97DCE" w:rsidP="00F97DCE"/>
    <w:p w:rsidR="00F97DCE" w:rsidRDefault="00F97DCE" w:rsidP="00F97DCE">
      <w:pPr>
        <w:spacing w:line="240" w:lineRule="auto"/>
        <w:rPr>
          <w:sz w:val="22"/>
        </w:rPr>
      </w:pPr>
      <w:r>
        <w:rPr>
          <w:sz w:val="22"/>
        </w:rPr>
        <w:t xml:space="preserve">* перечень программных комплексов, входящих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информационная</w:t>
      </w:r>
      <w:proofErr w:type="gramEnd"/>
      <w:r>
        <w:rPr>
          <w:sz w:val="22"/>
        </w:rPr>
        <w:t xml:space="preserve"> система персональных данных «Бухгалтерский и кадровый учет»: </w:t>
      </w:r>
    </w:p>
    <w:p w:rsidR="00F97DCE" w:rsidRDefault="00F97DCE" w:rsidP="00F97DCE">
      <w:pPr>
        <w:spacing w:line="240" w:lineRule="auto"/>
        <w:rPr>
          <w:sz w:val="22"/>
        </w:rPr>
      </w:pPr>
      <w:r>
        <w:rPr>
          <w:sz w:val="22"/>
        </w:rPr>
        <w:t>1 - ПП «Парус – Бюджет 7»;</w:t>
      </w:r>
    </w:p>
    <w:p w:rsidR="00F97DCE" w:rsidRDefault="00F97DCE" w:rsidP="00F97DCE">
      <w:pPr>
        <w:spacing w:line="240" w:lineRule="auto"/>
        <w:rPr>
          <w:sz w:val="22"/>
        </w:rPr>
      </w:pPr>
      <w:r>
        <w:rPr>
          <w:sz w:val="22"/>
        </w:rPr>
        <w:t>2 - АРМ Бухгалтера-расчетчика;</w:t>
      </w:r>
    </w:p>
    <w:p w:rsidR="00F97DCE" w:rsidRDefault="00F97DCE" w:rsidP="00F97DCE">
      <w:pPr>
        <w:spacing w:line="240" w:lineRule="auto"/>
        <w:rPr>
          <w:sz w:val="22"/>
        </w:rPr>
      </w:pPr>
      <w:r>
        <w:rPr>
          <w:sz w:val="22"/>
        </w:rPr>
        <w:t>3 - Программа «Астрал Отчет»;</w:t>
      </w:r>
    </w:p>
    <w:p w:rsidR="00F97DCE" w:rsidRDefault="00F97DCE" w:rsidP="00F97DCE">
      <w:pPr>
        <w:spacing w:line="240" w:lineRule="auto"/>
        <w:rPr>
          <w:sz w:val="22"/>
        </w:rPr>
      </w:pPr>
      <w:r>
        <w:rPr>
          <w:sz w:val="22"/>
        </w:rPr>
        <w:t>4 - ПК «Smart-Бюджет»;</w:t>
      </w:r>
    </w:p>
    <w:p w:rsidR="00F97DCE" w:rsidRDefault="00F97DCE" w:rsidP="00F97DCE">
      <w:pPr>
        <w:spacing w:line="240" w:lineRule="auto"/>
        <w:rPr>
          <w:sz w:val="22"/>
        </w:rPr>
      </w:pPr>
      <w:r>
        <w:rPr>
          <w:sz w:val="22"/>
        </w:rPr>
        <w:t>5 - Пакет офисных приложений</w:t>
      </w:r>
    </w:p>
    <w:p w:rsidR="00F97DCE" w:rsidRDefault="00F97DCE" w:rsidP="00F97DCE">
      <w:r>
        <w:rPr>
          <w:color w:val="0000FF"/>
        </w:rPr>
        <w:br w:type="page"/>
      </w:r>
    </w:p>
    <w:p w:rsidR="00F97DCE" w:rsidRDefault="00F97DCE" w:rsidP="00F97DCE">
      <w:pPr>
        <w:pStyle w:val="af"/>
      </w:pPr>
      <w:r>
        <w:lastRenderedPageBreak/>
        <w:t xml:space="preserve">Перечень сотрудников, осуществляющих обработку персональных данных и имеющих доступ к персональным данным, обрабатываемым </w:t>
      </w:r>
      <w:proofErr w:type="gramStart"/>
      <w:r>
        <w:t>в</w:t>
      </w:r>
      <w:proofErr w:type="gramEnd"/>
      <w:r>
        <w:t xml:space="preserve"> </w:t>
      </w:r>
      <w:proofErr w:type="gramStart"/>
      <w:r>
        <w:t>информационная</w:t>
      </w:r>
      <w:proofErr w:type="gramEnd"/>
      <w:r>
        <w:t xml:space="preserve"> система персональных данных «Администрация» и на бумажных носителях (цель – осуществление и выполнение возложенных законодательством Российской Федерации на Администрацию функций, полномочий и обязанностей, рассмотрение обращений граждан) в Администрации (исполнительно – распорядительном органе) сельского поселения «Село Сабуровщино»</w:t>
      </w:r>
    </w:p>
    <w:p w:rsidR="00F97DCE" w:rsidRDefault="00F97DCE" w:rsidP="00F97D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3593"/>
        <w:gridCol w:w="3871"/>
        <w:gridCol w:w="1890"/>
        <w:gridCol w:w="1849"/>
        <w:gridCol w:w="1821"/>
        <w:gridCol w:w="1696"/>
      </w:tblGrid>
      <w:tr w:rsidR="00F97DCE" w:rsidTr="00F97DCE">
        <w:trPr>
          <w:cantSplit/>
          <w:trHeight w:val="504"/>
          <w:tblHeader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 w:rsidP="006E73A0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>№</w:t>
            </w:r>
          </w:p>
          <w:p w:rsidR="00F97DCE" w:rsidRDefault="00F97DCE" w:rsidP="006E73A0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lang w:eastAsia="en-US"/>
              </w:rPr>
            </w:pPr>
            <w:proofErr w:type="gramStart"/>
            <w:r>
              <w:rPr>
                <w:b/>
                <w:color w:val="000000"/>
                <w:sz w:val="22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sz w:val="22"/>
                <w:lang w:eastAsia="en-US"/>
              </w:rPr>
              <w:t>/п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ФИО </w:t>
            </w:r>
            <w:r>
              <w:rPr>
                <w:b/>
                <w:sz w:val="22"/>
                <w:szCs w:val="22"/>
                <w:lang w:eastAsia="en-US"/>
              </w:rPr>
              <w:t>сотрудника</w:t>
            </w:r>
          </w:p>
        </w:tc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Доступ к программным комплексам, входящим в состав информационной системы персональных данных*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Доступ к персональным данным</w:t>
            </w:r>
            <w:bookmarkStart w:id="1" w:name="_GoBack"/>
            <w:bookmarkEnd w:id="1"/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на бумажных носителях</w:t>
            </w:r>
          </w:p>
        </w:tc>
      </w:tr>
      <w:tr w:rsidR="00F97DCE" w:rsidTr="00F97DCE">
        <w:trPr>
          <w:cantSplit/>
          <w:trHeight w:val="50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spacing w:line="240" w:lineRule="auto"/>
              <w:jc w:val="left"/>
              <w:rPr>
                <w:b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F97DCE" w:rsidTr="00F97DCE">
        <w:trPr>
          <w:cantSplit/>
          <w:trHeight w:val="30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CE" w:rsidRDefault="00F97DCE">
            <w:pPr>
              <w:pStyle w:val="af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CE" w:rsidRDefault="00F97DCE">
            <w:pPr>
              <w:spacing w:line="240" w:lineRule="auto"/>
              <w:jc w:val="left"/>
              <w:outlineLvl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Де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нисо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ва Ве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ра Вя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чес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ла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вов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CE" w:rsidRDefault="00F97DCE">
            <w:pPr>
              <w:spacing w:line="240" w:lineRule="auto"/>
              <w:jc w:val="left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мес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тель гла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вы ад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ми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нис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тра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+</w:t>
            </w:r>
          </w:p>
        </w:tc>
      </w:tr>
      <w:tr w:rsidR="00F97DCE" w:rsidTr="00561279">
        <w:trPr>
          <w:cantSplit/>
          <w:trHeight w:val="36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CE" w:rsidRDefault="00F97DCE">
            <w:pPr>
              <w:pStyle w:val="af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CE" w:rsidRDefault="00F97DCE">
            <w:pPr>
              <w:spacing w:line="240" w:lineRule="auto"/>
              <w:jc w:val="left"/>
              <w:outlineLvl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Ефремов Владимир Александрович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9" w:rsidRDefault="00F97DCE">
            <w:pPr>
              <w:spacing w:line="240" w:lineRule="auto"/>
              <w:jc w:val="left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администрации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CE" w:rsidRPr="00561279" w:rsidRDefault="005612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</w:tr>
      <w:tr w:rsidR="00561279" w:rsidTr="00561279">
        <w:trPr>
          <w:cantSplit/>
          <w:trHeight w:val="32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9" w:rsidRDefault="00561279" w:rsidP="00561279">
            <w:pPr>
              <w:pStyle w:val="af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9" w:rsidRDefault="00561279" w:rsidP="00561279">
            <w:pPr>
              <w:spacing w:line="240" w:lineRule="auto"/>
              <w:jc w:val="left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Колявкина Зоя Анатольевна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9" w:rsidRDefault="00561279" w:rsidP="00561279">
            <w:pPr>
              <w:spacing w:line="240" w:lineRule="auto"/>
              <w:jc w:val="left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9" w:rsidRDefault="00561279" w:rsidP="005612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9" w:rsidRDefault="00561279" w:rsidP="005612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9" w:rsidRDefault="00561279" w:rsidP="005612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9" w:rsidRPr="00561279" w:rsidRDefault="00561279" w:rsidP="005612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</w:tr>
      <w:tr w:rsidR="00561279" w:rsidTr="00F97DCE">
        <w:trPr>
          <w:cantSplit/>
          <w:trHeight w:val="29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9" w:rsidRDefault="00561279" w:rsidP="00561279">
            <w:pPr>
              <w:pStyle w:val="af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9" w:rsidRDefault="00561279" w:rsidP="00561279">
            <w:pPr>
              <w:spacing w:line="240" w:lineRule="auto"/>
              <w:jc w:val="left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Казакова Елена Ивановна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9" w:rsidRDefault="00561279" w:rsidP="00561279">
            <w:pPr>
              <w:spacing w:line="240" w:lineRule="auto"/>
              <w:jc w:val="left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9" w:rsidRDefault="00561279" w:rsidP="005612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9" w:rsidRDefault="00561279" w:rsidP="005612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9" w:rsidRDefault="00561279" w:rsidP="005612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9" w:rsidRPr="00561279" w:rsidRDefault="00561279" w:rsidP="005612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</w:tr>
    </w:tbl>
    <w:p w:rsidR="00F97DCE" w:rsidRDefault="00F97DCE" w:rsidP="00F97DCE">
      <w:pPr>
        <w:rPr>
          <w:sz w:val="16"/>
          <w:szCs w:val="16"/>
          <w:lang w:val="en-US"/>
        </w:rPr>
      </w:pPr>
    </w:p>
    <w:p w:rsidR="00F97DCE" w:rsidRDefault="00F97DCE" w:rsidP="00F97DCE"/>
    <w:p w:rsidR="00F97DCE" w:rsidRDefault="00F97DCE" w:rsidP="00F97DCE">
      <w:pPr>
        <w:spacing w:line="240" w:lineRule="auto"/>
        <w:rPr>
          <w:sz w:val="22"/>
        </w:rPr>
      </w:pPr>
      <w:r>
        <w:rPr>
          <w:sz w:val="22"/>
        </w:rPr>
        <w:t xml:space="preserve">* перечень программных комплексов, входящих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информационная</w:t>
      </w:r>
      <w:proofErr w:type="gramEnd"/>
      <w:r>
        <w:rPr>
          <w:sz w:val="22"/>
        </w:rPr>
        <w:t xml:space="preserve"> система персональных данных «Администрация»: </w:t>
      </w:r>
    </w:p>
    <w:p w:rsidR="00F97DCE" w:rsidRDefault="00F97DCE" w:rsidP="00F97DCE">
      <w:pPr>
        <w:spacing w:line="240" w:lineRule="auto"/>
        <w:rPr>
          <w:sz w:val="22"/>
        </w:rPr>
      </w:pPr>
      <w:r>
        <w:rPr>
          <w:sz w:val="22"/>
        </w:rPr>
        <w:t>1 - АРМ ЕС ОГ;</w:t>
      </w:r>
    </w:p>
    <w:p w:rsidR="00F97DCE" w:rsidRDefault="00F97DCE" w:rsidP="00F97DCE">
      <w:pPr>
        <w:spacing w:line="240" w:lineRule="auto"/>
        <w:rPr>
          <w:sz w:val="22"/>
        </w:rPr>
      </w:pPr>
      <w:r>
        <w:rPr>
          <w:sz w:val="22"/>
        </w:rPr>
        <w:t>2 - УАРМ ОДПГ;</w:t>
      </w:r>
    </w:p>
    <w:p w:rsidR="00F97DCE" w:rsidRDefault="00F97DCE" w:rsidP="00F97DCE">
      <w:pPr>
        <w:spacing w:line="240" w:lineRule="auto"/>
        <w:rPr>
          <w:sz w:val="22"/>
        </w:rPr>
      </w:pPr>
      <w:r>
        <w:rPr>
          <w:sz w:val="22"/>
        </w:rPr>
        <w:t>3 - Пакет офисных приложений</w:t>
      </w:r>
    </w:p>
    <w:p w:rsidR="00F97DCE" w:rsidRDefault="00F97DCE" w:rsidP="00F97DCE">
      <w:pPr>
        <w:spacing w:line="240" w:lineRule="auto"/>
        <w:rPr>
          <w:sz w:val="22"/>
        </w:rPr>
      </w:pPr>
    </w:p>
    <w:p w:rsidR="00F97DCE" w:rsidRDefault="00F97DCE" w:rsidP="00F97DCE"/>
    <w:p w:rsidR="00F97DCE" w:rsidRDefault="00F97DCE" w:rsidP="00F97DCE"/>
    <w:p w:rsidR="00F97DCE" w:rsidRDefault="00F97DCE" w:rsidP="00F97DCE">
      <w:pPr>
        <w:jc w:val="left"/>
        <w:sectPr w:rsidR="00F97DCE">
          <w:pgSz w:w="16840" w:h="11907" w:orient="landscape"/>
          <w:pgMar w:top="1134" w:right="567" w:bottom="567" w:left="851" w:header="709" w:footer="567" w:gutter="0"/>
          <w:pgNumType w:start="1"/>
          <w:cols w:space="720"/>
        </w:sectPr>
      </w:pPr>
    </w:p>
    <w:p w:rsidR="00F97DCE" w:rsidRDefault="00F97DCE" w:rsidP="00F97DCE">
      <w:pPr>
        <w:pStyle w:val="a9"/>
        <w:ind w:left="9639"/>
        <w:rPr>
          <w:rStyle w:val="af5"/>
          <w:rFonts w:ascii="Times New Roman" w:hAnsi="Times New Roman" w:cs="Times New Roman"/>
        </w:rPr>
      </w:pPr>
      <w:r>
        <w:rPr>
          <w:rStyle w:val="af5"/>
          <w:rFonts w:ascii="Times New Roman" w:hAnsi="Times New Roman" w:cs="Times New Roman"/>
        </w:rPr>
        <w:lastRenderedPageBreak/>
        <w:t>Приложение № 2</w:t>
      </w:r>
    </w:p>
    <w:p w:rsidR="00F97DCE" w:rsidRDefault="00F97DCE" w:rsidP="00F97DCE">
      <w:pPr>
        <w:pStyle w:val="af2"/>
        <w:ind w:left="9639"/>
      </w:pPr>
      <w:r>
        <w:rPr>
          <w:rFonts w:ascii="Times New Roman" w:hAnsi="Times New Roman" w:cs="Times New Roman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p w:rsidR="00F97DCE" w:rsidRDefault="00F97DCE" w:rsidP="00F97DCE">
      <w:pPr>
        <w:pStyle w:val="af2"/>
        <w:ind w:left="9639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от «09» ноября 2021г. № 52</w:t>
      </w:r>
    </w:p>
    <w:p w:rsidR="00F97DCE" w:rsidRDefault="00F97DCE" w:rsidP="00F97DCE">
      <w:pPr>
        <w:jc w:val="center"/>
        <w:rPr>
          <w:b/>
          <w:bCs/>
        </w:rPr>
      </w:pPr>
    </w:p>
    <w:p w:rsidR="00F97DCE" w:rsidRDefault="00F97DCE" w:rsidP="00F97DCE">
      <w:pPr>
        <w:pStyle w:val="af"/>
      </w:pPr>
      <w:r>
        <w:t>Перечень сотрудников, осуществляющих обработку персональных данных и имеющих доступ к персональным данным, обрабатываемым в информационных системах персональных данных других операторов</w:t>
      </w:r>
    </w:p>
    <w:p w:rsidR="00F97DCE" w:rsidRDefault="00F97DCE" w:rsidP="00F97D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3415"/>
        <w:gridCol w:w="3475"/>
        <w:gridCol w:w="1638"/>
        <w:gridCol w:w="1638"/>
        <w:gridCol w:w="1638"/>
        <w:gridCol w:w="1638"/>
        <w:gridCol w:w="1638"/>
      </w:tblGrid>
      <w:tr w:rsidR="00F97DCE" w:rsidTr="00F97DCE">
        <w:trPr>
          <w:cantSplit/>
          <w:trHeight w:val="126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 w:rsidP="006E73A0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 xml:space="preserve">№ </w:t>
            </w:r>
            <w:proofErr w:type="gramStart"/>
            <w:r>
              <w:rPr>
                <w:b/>
                <w:color w:val="000000"/>
                <w:sz w:val="22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sz w:val="22"/>
                <w:lang w:eastAsia="en-US"/>
              </w:rPr>
              <w:t>/п</w:t>
            </w:r>
          </w:p>
        </w:tc>
        <w:tc>
          <w:tcPr>
            <w:tcW w:w="5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6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Доступ к информационным системам персональных данных других операторов*</w:t>
            </w:r>
          </w:p>
        </w:tc>
      </w:tr>
      <w:tr w:rsidR="00F97DCE" w:rsidTr="00F97DCE">
        <w:trPr>
          <w:trHeight w:val="126"/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spacing w:line="240" w:lineRule="auto"/>
              <w:jc w:val="left"/>
              <w:rPr>
                <w:b/>
                <w:color w:val="000000"/>
                <w:sz w:val="22"/>
                <w:lang w:eastAsia="en-US"/>
              </w:rPr>
            </w:pPr>
          </w:p>
        </w:tc>
        <w:tc>
          <w:tcPr>
            <w:tcW w:w="5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spacing w:line="240" w:lineRule="auto"/>
              <w:jc w:val="left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5</w:t>
            </w:r>
          </w:p>
        </w:tc>
      </w:tr>
      <w:tr w:rsidR="00F97DCE" w:rsidTr="00F97DCE">
        <w:trPr>
          <w:cantSplit/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CE" w:rsidRDefault="00F97DCE">
            <w:pPr>
              <w:pStyle w:val="af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нисо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ва Ве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ра Вя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чес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ла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вов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на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мес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тель гла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вы ад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ми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нис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тра</w:t>
            </w:r>
            <w:r>
              <w:rPr>
                <w:lang w:eastAsia="en-US"/>
              </w:rPr>
              <w:softHyphen/>
            </w:r>
            <w:r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CE" w:rsidRDefault="007024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CE" w:rsidRDefault="007024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97DCE" w:rsidTr="00561279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CE" w:rsidRDefault="00F97DCE">
            <w:pPr>
              <w:pStyle w:val="af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7DCE" w:rsidRDefault="0056127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Колявкина Зоя Анатольевна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9" w:rsidRDefault="00561279" w:rsidP="0056127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CE" w:rsidRDefault="007024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CE" w:rsidRDefault="00F97D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561279" w:rsidTr="00F97DCE">
        <w:trPr>
          <w:cantSplit/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9" w:rsidRDefault="00561279" w:rsidP="00561279">
            <w:pPr>
              <w:pStyle w:val="af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279" w:rsidRDefault="00561279" w:rsidP="0056127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Ефремов Владимир Александрович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9" w:rsidRDefault="00561279" w:rsidP="0056127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администрации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9" w:rsidRDefault="0070240F" w:rsidP="005612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9" w:rsidRDefault="0070240F" w:rsidP="005612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9" w:rsidRDefault="0070240F" w:rsidP="005612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9" w:rsidRDefault="0070240F" w:rsidP="005612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79" w:rsidRDefault="00561279" w:rsidP="005612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</w:tr>
    </w:tbl>
    <w:p w:rsidR="00F97DCE" w:rsidRDefault="00F97DCE" w:rsidP="00F97DCE">
      <w:pPr>
        <w:rPr>
          <w:sz w:val="16"/>
          <w:szCs w:val="16"/>
          <w:lang w:val="en-US"/>
        </w:rPr>
      </w:pPr>
    </w:p>
    <w:p w:rsidR="00F97DCE" w:rsidRDefault="00F97DCE" w:rsidP="00F97DCE"/>
    <w:p w:rsidR="00F97DCE" w:rsidRDefault="00F97DCE" w:rsidP="00F97DCE">
      <w:pPr>
        <w:spacing w:line="240" w:lineRule="auto"/>
        <w:rPr>
          <w:sz w:val="22"/>
        </w:rPr>
      </w:pPr>
      <w:r>
        <w:rPr>
          <w:sz w:val="22"/>
        </w:rPr>
        <w:t>* </w:t>
      </w:r>
      <w:r>
        <w:rPr>
          <w:sz w:val="22"/>
          <w:szCs w:val="22"/>
        </w:rPr>
        <w:t>К другим операторам относятся</w:t>
      </w:r>
      <w:r>
        <w:rPr>
          <w:sz w:val="22"/>
        </w:rPr>
        <w:t xml:space="preserve">: </w:t>
      </w:r>
    </w:p>
    <w:p w:rsidR="00F97DCE" w:rsidRDefault="00F97DCE" w:rsidP="00F97DCE">
      <w:pPr>
        <w:spacing w:line="240" w:lineRule="auto"/>
        <w:rPr>
          <w:sz w:val="22"/>
        </w:rPr>
      </w:pPr>
      <w:r>
        <w:rPr>
          <w:sz w:val="22"/>
        </w:rPr>
        <w:t>1 - Публичное акционерное общество «Сбербанк России» (Сбербанк Бизнес Онлайн);</w:t>
      </w:r>
    </w:p>
    <w:p w:rsidR="00F97DCE" w:rsidRDefault="00F97DCE" w:rsidP="00F97DCE">
      <w:pPr>
        <w:spacing w:line="240" w:lineRule="auto"/>
        <w:rPr>
          <w:sz w:val="22"/>
        </w:rPr>
      </w:pPr>
      <w:r>
        <w:rPr>
          <w:sz w:val="22"/>
        </w:rPr>
        <w:t>2 - Общество с ограниченной ответственностью «Агроконсалтинг» (Автоматизированная информационная система администрации сельского поселения);</w:t>
      </w:r>
    </w:p>
    <w:p w:rsidR="00F97DCE" w:rsidRDefault="00F97DCE" w:rsidP="00F97DCE">
      <w:pPr>
        <w:spacing w:line="240" w:lineRule="auto"/>
        <w:rPr>
          <w:sz w:val="22"/>
        </w:rPr>
      </w:pPr>
      <w:r>
        <w:rPr>
          <w:sz w:val="22"/>
        </w:rPr>
        <w:t>3 - Министерство связи и массовых коммуникаций Российской Федерации (ГИС ЖКХ);</w:t>
      </w:r>
    </w:p>
    <w:p w:rsidR="00F97DCE" w:rsidRDefault="00F97DCE" w:rsidP="00F97DCE">
      <w:pPr>
        <w:spacing w:line="240" w:lineRule="auto"/>
        <w:rPr>
          <w:sz w:val="22"/>
        </w:rPr>
      </w:pPr>
      <w:r>
        <w:rPr>
          <w:sz w:val="22"/>
        </w:rPr>
        <w:t>4 - Федеральная налоговая служба (Федеральная информационная адресная система);</w:t>
      </w:r>
    </w:p>
    <w:p w:rsidR="00F97DCE" w:rsidRDefault="00F97DCE" w:rsidP="00F97DCE">
      <w:pPr>
        <w:spacing w:line="240" w:lineRule="auto"/>
        <w:rPr>
          <w:sz w:val="22"/>
        </w:rPr>
      </w:pPr>
      <w:r>
        <w:rPr>
          <w:sz w:val="22"/>
        </w:rPr>
        <w:t>5 - Администрация Президента Российской Федерации (Портал ССТУ</w:t>
      </w:r>
      <w:proofErr w:type="gramStart"/>
      <w:r>
        <w:rPr>
          <w:sz w:val="22"/>
        </w:rPr>
        <w:t>.Р</w:t>
      </w:r>
      <w:proofErr w:type="gramEnd"/>
      <w:r>
        <w:rPr>
          <w:sz w:val="22"/>
        </w:rPr>
        <w:t>Ф (Сетевой справочный телефонный узел))</w:t>
      </w:r>
    </w:p>
    <w:p w:rsidR="00F97DCE" w:rsidRDefault="00F97DCE" w:rsidP="00F97DCE">
      <w:pPr>
        <w:spacing w:line="240" w:lineRule="auto"/>
      </w:pPr>
    </w:p>
    <w:p w:rsidR="00F97DCE" w:rsidRDefault="00F97DCE" w:rsidP="00F97DCE">
      <w:pPr>
        <w:jc w:val="left"/>
        <w:sectPr w:rsidR="00F97DCE">
          <w:pgSz w:w="16840" w:h="11907" w:orient="landscape"/>
          <w:pgMar w:top="1134" w:right="567" w:bottom="567" w:left="851" w:header="709" w:footer="567" w:gutter="0"/>
          <w:pgNumType w:start="1"/>
          <w:cols w:space="720"/>
        </w:sectPr>
      </w:pPr>
    </w:p>
    <w:p w:rsidR="00F97DCE" w:rsidRDefault="00F97DCE" w:rsidP="00F97DCE">
      <w:pPr>
        <w:pStyle w:val="a9"/>
        <w:rPr>
          <w:rStyle w:val="af5"/>
          <w:rFonts w:ascii="Times New Roman" w:hAnsi="Times New Roman" w:cs="Times New Roman"/>
          <w:sz w:val="24"/>
          <w:szCs w:val="24"/>
        </w:rPr>
      </w:pPr>
      <w:r>
        <w:rPr>
          <w:rStyle w:val="af5"/>
          <w:rFonts w:ascii="Times New Roman" w:hAnsi="Times New Roman" w:cs="Times New Roman"/>
          <w:sz w:val="24"/>
          <w:szCs w:val="24"/>
        </w:rPr>
        <w:lastRenderedPageBreak/>
        <w:t>Приложение № 3</w:t>
      </w:r>
    </w:p>
    <w:p w:rsidR="00F97DCE" w:rsidRDefault="00F97DCE" w:rsidP="00F97DCE">
      <w:pPr>
        <w:pStyle w:val="af2"/>
        <w:ind w:left="4536"/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 (исполнительно – распорядительного органа) сельского поселения «Село Сабуровщино»</w:t>
      </w:r>
    </w:p>
    <w:p w:rsidR="00F97DCE" w:rsidRDefault="00F97DCE" w:rsidP="00F97DCE">
      <w:pPr>
        <w:pStyle w:val="af2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</w:t>
      </w:r>
      <w:r>
        <w:rPr>
          <w:rFonts w:ascii="Times New Roman" w:hAnsi="Times New Roman" w:cs="Times New Roman"/>
          <w:szCs w:val="26"/>
        </w:rPr>
        <w:t>«09» ноября 2021г. № 52</w:t>
      </w:r>
    </w:p>
    <w:p w:rsidR="00F97DCE" w:rsidRDefault="00F97DCE" w:rsidP="00F97DCE">
      <w:pPr>
        <w:rPr>
          <w:sz w:val="24"/>
          <w:szCs w:val="24"/>
        </w:rPr>
      </w:pPr>
    </w:p>
    <w:p w:rsidR="00F97DCE" w:rsidRDefault="00F97DCE" w:rsidP="00F97DCE">
      <w:pPr>
        <w:pStyle w:val="af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Инструкция пользователя </w:t>
      </w:r>
    </w:p>
    <w:p w:rsidR="00F97DCE" w:rsidRDefault="00F97DCE" w:rsidP="00F97DCE">
      <w:pPr>
        <w:pStyle w:val="af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информационных систем персональных данных </w:t>
      </w:r>
      <w:r>
        <w:rPr>
          <w:rFonts w:cs="Times New Roman"/>
          <w:sz w:val="24"/>
          <w:szCs w:val="24"/>
        </w:rPr>
        <w:br/>
        <w:t>Администрации (исполнительно – распорядительного органа) сельского поселения «Село Сабуровщино»</w:t>
      </w:r>
    </w:p>
    <w:p w:rsidR="00F97DCE" w:rsidRDefault="00F97DCE" w:rsidP="00F97DCE">
      <w:pPr>
        <w:pStyle w:val="1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F97DCE" w:rsidRDefault="00F97DCE" w:rsidP="00F97DCE">
      <w:pPr>
        <w:pStyle w:val="2"/>
        <w:rPr>
          <w:sz w:val="24"/>
          <w:szCs w:val="24"/>
        </w:rPr>
      </w:pPr>
      <w:r>
        <w:rPr>
          <w:sz w:val="24"/>
          <w:szCs w:val="24"/>
        </w:rPr>
        <w:t>Пользователем информационных систем персональных данных (далее – Пользователь) является уполномоченный сотрудник Администрации (исполнительно – распорядительного органа) сельского поселения «Село Сабуровщино» (далее – Сельское поселение).</w:t>
      </w:r>
    </w:p>
    <w:p w:rsidR="00F97DCE" w:rsidRDefault="00F97DCE" w:rsidP="00F97DCE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Пользователь должен знать нормы действующего законодательства Российской Федерации в сфере (области) обработки и обеспечения безопасности персональных данных (далее – ПДн). </w:t>
      </w:r>
    </w:p>
    <w:p w:rsidR="00F97DCE" w:rsidRDefault="00F97DCE" w:rsidP="00F97DCE">
      <w:pPr>
        <w:pStyle w:val="2"/>
        <w:rPr>
          <w:sz w:val="24"/>
          <w:szCs w:val="24"/>
        </w:rPr>
      </w:pPr>
      <w:r>
        <w:rPr>
          <w:sz w:val="24"/>
          <w:szCs w:val="24"/>
        </w:rPr>
        <w:t>В своей деятельности, связанной с обработкой ПДн, Пользователь руководствуется Политикой в отношении обработки персональных данных в Администрации (исполнительно – распорядительном органе) сельского поселения «Село Сабуровщино» и настоящей Инструкцией.</w:t>
      </w:r>
    </w:p>
    <w:p w:rsidR="00F97DCE" w:rsidRDefault="00F97DCE" w:rsidP="00F97DCE">
      <w:pPr>
        <w:pStyle w:val="2"/>
        <w:rPr>
          <w:sz w:val="24"/>
          <w:szCs w:val="24"/>
        </w:rPr>
      </w:pPr>
      <w:r>
        <w:rPr>
          <w:sz w:val="24"/>
          <w:szCs w:val="24"/>
        </w:rPr>
        <w:t>Пользователи, участвующие в рамках своих функциональных обязанностей в процессах автоматизированной обработки информации и имеющие доступ к аппаратным средствам, программному обеспечению и обрабатываемой информации, несут персональную ответственность за свои действия.</w:t>
      </w:r>
    </w:p>
    <w:p w:rsidR="00F97DCE" w:rsidRDefault="00F97DCE" w:rsidP="00F97DCE">
      <w:pPr>
        <w:pStyle w:val="1"/>
        <w:rPr>
          <w:sz w:val="24"/>
          <w:szCs w:val="24"/>
        </w:rPr>
      </w:pPr>
      <w:r>
        <w:rPr>
          <w:sz w:val="24"/>
          <w:szCs w:val="24"/>
        </w:rPr>
        <w:t>Обязанности и права пользователя информационных систем персональных данных</w:t>
      </w:r>
    </w:p>
    <w:p w:rsidR="00F97DCE" w:rsidRDefault="00F97DCE" w:rsidP="00F97DCE">
      <w:pPr>
        <w:pStyle w:val="2"/>
        <w:rPr>
          <w:sz w:val="24"/>
          <w:szCs w:val="24"/>
        </w:rPr>
      </w:pPr>
      <w:r>
        <w:rPr>
          <w:sz w:val="24"/>
          <w:szCs w:val="24"/>
        </w:rPr>
        <w:t>Пользователь обязан: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соблюдать требования Политики в отношении обработки персональных данных в Администрации (исполнительно – распорядительном органе) сельского поселения «Село Сабуровщино» и иных локальных актов Сельского поселения, устанавливающих порядок работы с ПДн; 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выполнять в информационных системах персональных данных (далее – ИСПДн) только те процедуры, которые необходимы для исполнения его должностных обязанностей;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использовать для выполнения должностных обязанностей только предоставленное ему автоматизированное рабочее место (далее – АРМ) на базе персонального компьютера;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пользоваться только зарегистрированными в установленном порядке съемными (отчуждаемыми) машинными носителями информации; 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обеспечивать безопасное хранение вышеуказанных материальных носителей информации, исключающее несанкционированный доступ к ним;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немедленно сообщать руководителю структурного подразделения или ответственному за обеспечение безопасности ПДн в ИСПДн (далее – </w:t>
      </w:r>
      <w:proofErr w:type="gramStart"/>
      <w:r>
        <w:rPr>
          <w:rFonts w:cs="Times New Roman"/>
          <w:sz w:val="24"/>
          <w:szCs w:val="24"/>
        </w:rPr>
        <w:t>Ответственный</w:t>
      </w:r>
      <w:proofErr w:type="gramEnd"/>
      <w:r>
        <w:rPr>
          <w:rFonts w:cs="Times New Roman"/>
          <w:sz w:val="24"/>
          <w:szCs w:val="24"/>
        </w:rPr>
        <w:t>) о нештатных ситуациях, фактах и попытках несанкционированного доступа к обрабатываемой информации, о блокировании, исчезновении (искажении) защищаемой информации;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перед началом обработки в ИСПДн файлов, хранящихся на съемных носителях информации, Пользователь должен осуществлять проверку файлов на наличие компьютерных </w:t>
      </w:r>
      <w:r>
        <w:rPr>
          <w:rFonts w:cs="Times New Roman"/>
          <w:sz w:val="24"/>
          <w:szCs w:val="24"/>
        </w:rPr>
        <w:lastRenderedPageBreak/>
        <w:t>вирусов. Антивирусный контроль на АРМ должен осуществляться Пользователем не реже одного раза в неделю;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располагать экран монитора в помещении во время работы так, чтобы исключалась возможность ознакомления с отображаемой на них информацией посторонними лицами;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соблюдать установленный режим разграничения доступа к информационным ресурсам: получать пароль, надежно его запоминать и хранить в тайне.</w:t>
      </w:r>
    </w:p>
    <w:p w:rsidR="00F97DCE" w:rsidRDefault="00F97DCE" w:rsidP="00F97DCE">
      <w:pPr>
        <w:pStyle w:val="2"/>
        <w:rPr>
          <w:sz w:val="24"/>
          <w:szCs w:val="24"/>
        </w:rPr>
      </w:pPr>
      <w:r>
        <w:rPr>
          <w:sz w:val="24"/>
          <w:szCs w:val="24"/>
        </w:rPr>
        <w:t>Пользователям ИСПДн запрещается: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записывать и хранить информацию, относящуюся к конфиденциальной информации или ПДн, на неучтенных материальных носителях информации;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оставлять во время работы материальные носители информации без присмотра, несанкционированно передавать материальные носители информации другим лицам и выносить их за пределы помещения, в котором производится обработка информации; 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отключать средства антивирусной защиты;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отключать (блокировать) средства защиты информации;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производить какие-либо изменения в электрических схемах, монтаже и размещении технических средств; 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самостоятельно устанавливать, тиражировать, или модифицировать программное обеспечение, изменять установленный алгоритм функционирования технических и программных средств;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обрабатывать в ИСПДн информацию и выполнять другие работы, не предусмотренные перечнем прав пользователя по доступу к информационным ресурсам ИСПДн; 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сообщать (или передавать) посторонним лицам личные атрибуты доступа к ресурсам в ИСПДн;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работать в ИСПДн при обнаружении каких-либо неисправностей;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хранить на учтенных носителях информации программы и данные, не относящиеся к рабочей информации;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вводить в ИСПДн ПДн под диктовку или с микрофона;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привлекать посторонних лиц для производства ремонта технических средств ИСПДн без согласования с </w:t>
      </w:r>
      <w:proofErr w:type="gramStart"/>
      <w:r>
        <w:rPr>
          <w:rFonts w:cs="Times New Roman"/>
          <w:sz w:val="24"/>
          <w:szCs w:val="24"/>
        </w:rPr>
        <w:t>Ответственным</w:t>
      </w:r>
      <w:proofErr w:type="gramEnd"/>
      <w:r>
        <w:rPr>
          <w:rFonts w:cs="Times New Roman"/>
          <w:sz w:val="24"/>
          <w:szCs w:val="24"/>
        </w:rPr>
        <w:t>.</w:t>
      </w:r>
    </w:p>
    <w:p w:rsidR="00F97DCE" w:rsidRDefault="00F97DCE" w:rsidP="00F97DCE">
      <w:pPr>
        <w:pStyle w:val="2"/>
        <w:rPr>
          <w:bCs/>
          <w:sz w:val="24"/>
          <w:szCs w:val="24"/>
        </w:rPr>
      </w:pPr>
      <w:r>
        <w:rPr>
          <w:sz w:val="24"/>
          <w:szCs w:val="24"/>
        </w:rPr>
        <w:t>Пользователь имеет право знакомиться с внутренними документами Сельского поселения, регламентирующими его обязанности по занимаемой должности.</w:t>
      </w:r>
    </w:p>
    <w:p w:rsidR="00F97DCE" w:rsidRDefault="00F97DCE" w:rsidP="00F97DCE">
      <w:pPr>
        <w:pStyle w:val="1"/>
        <w:rPr>
          <w:sz w:val="24"/>
          <w:szCs w:val="24"/>
        </w:rPr>
      </w:pPr>
      <w:r>
        <w:rPr>
          <w:sz w:val="24"/>
          <w:szCs w:val="24"/>
        </w:rPr>
        <w:t>Организация парольной защиты при работе на объектах информатизации</w:t>
      </w:r>
    </w:p>
    <w:p w:rsidR="00F97DCE" w:rsidRDefault="00F97DCE" w:rsidP="00F97DCE">
      <w:pPr>
        <w:pStyle w:val="2"/>
        <w:rPr>
          <w:sz w:val="24"/>
          <w:szCs w:val="24"/>
        </w:rPr>
      </w:pPr>
      <w:r>
        <w:rPr>
          <w:sz w:val="24"/>
          <w:szCs w:val="24"/>
        </w:rPr>
        <w:t>Пароли доступа к ИСПДн устанавливаются Ответственным или Пользователем.</w:t>
      </w:r>
    </w:p>
    <w:p w:rsidR="00F97DCE" w:rsidRDefault="00F97DCE" w:rsidP="00F97DCE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При формировании пароля необходимо руководствоваться следующими требованиями: 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длина пароля должна быть не менее 8-и буквенно-цифровых символов;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пароль не должен включать в себя легко вычисляемые сочетания символов (имена, фамилии, дни рождения и другие памятные даты, номера телефонов, автомобилей, адреса места жительства, наименования АРМ, общепринятые сокращения) и другие данные, которые могут быть подобраны злоумышленником путем анализа информации; 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запрещается использовать в качестве пароля один и тот же повторяющийся символ либо повторяющуюся комбинацию из нескольких символов;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запрещается использовать в качестве пароля комбинацию символов, набираемых в закономерном порядке на клавиатуре (например, 1234567 и т.п.); 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 смене пароля новое значение должно отличаться от предыдущего не менее чем в 4 позициях; 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lastRenderedPageBreak/>
        <w:t>в числе символов пароля, обязательно должны присутствовать буквы в верхнем и нижнем регистрах, а также цифры;</w:t>
      </w:r>
      <w:proofErr w:type="gramEnd"/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запрещается использовать ранее использованные пароли. </w:t>
      </w:r>
    </w:p>
    <w:p w:rsidR="00F97DCE" w:rsidRDefault="00F97DCE" w:rsidP="00F97DCE">
      <w:pPr>
        <w:pStyle w:val="2"/>
        <w:rPr>
          <w:sz w:val="24"/>
          <w:szCs w:val="24"/>
        </w:rPr>
      </w:pPr>
      <w:r>
        <w:rPr>
          <w:sz w:val="24"/>
          <w:szCs w:val="24"/>
        </w:rPr>
        <w:t>При организации парольной защиты запрещается: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записывать свои пароли в очевидных местах, таких как внутренности ящика стола, на мониторе ПЭВМ, на обратной стороне клавиатуры и т.д.;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хранить пароли в записанном виде на отдельных листах бумаги;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сообщать свои пароли посторонним лицам, а также сведения о применяемых средствах защиты от НСД. </w:t>
      </w:r>
    </w:p>
    <w:p w:rsidR="00F97DCE" w:rsidRDefault="00F97DCE" w:rsidP="00F97DCE">
      <w:pPr>
        <w:pStyle w:val="1"/>
        <w:rPr>
          <w:sz w:val="24"/>
          <w:szCs w:val="24"/>
        </w:rPr>
      </w:pPr>
      <w:r>
        <w:rPr>
          <w:sz w:val="24"/>
          <w:szCs w:val="24"/>
        </w:rPr>
        <w:t>Порядок применения парольной защиты</w:t>
      </w:r>
    </w:p>
    <w:p w:rsidR="00F97DCE" w:rsidRDefault="00F97DCE" w:rsidP="00F97DCE">
      <w:pPr>
        <w:pStyle w:val="2"/>
        <w:rPr>
          <w:sz w:val="24"/>
          <w:szCs w:val="24"/>
        </w:rPr>
      </w:pPr>
      <w:r>
        <w:rPr>
          <w:sz w:val="24"/>
          <w:szCs w:val="24"/>
        </w:rPr>
        <w:t>Плановую смену паролей на доступ в ИСПДн рекомендуется проводить один раз в месяц.</w:t>
      </w:r>
    </w:p>
    <w:p w:rsidR="00F97DCE" w:rsidRDefault="00F97DCE" w:rsidP="00F97DCE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Пользователь обязан незамедлительно сообщить </w:t>
      </w:r>
      <w:proofErr w:type="gramStart"/>
      <w:r>
        <w:rPr>
          <w:sz w:val="24"/>
          <w:szCs w:val="24"/>
        </w:rPr>
        <w:t>Ответственному</w:t>
      </w:r>
      <w:proofErr w:type="gramEnd"/>
      <w:r>
        <w:rPr>
          <w:sz w:val="24"/>
          <w:szCs w:val="24"/>
        </w:rPr>
        <w:t xml:space="preserve"> факты утраты, компрометации ключевой, парольной и аутентифицирующей информации.</w:t>
      </w:r>
    </w:p>
    <w:p w:rsidR="00F97DCE" w:rsidRDefault="00F97DCE" w:rsidP="00F97DCE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Внеплановая смена личного пароля должна производиться в обязательном порядке в следующих случаях: 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компрометации (подозрении на компрометацию) пароля;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случае прекращения полномочий (увольнение, переход на другую работу внутри организации) Пользователя (в течение 24 часов после окончания последнего сеанса работы данного с ИСПДн); 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 инициативе </w:t>
      </w:r>
      <w:proofErr w:type="gramStart"/>
      <w:r>
        <w:rPr>
          <w:rFonts w:cs="Times New Roman"/>
          <w:sz w:val="24"/>
          <w:szCs w:val="24"/>
        </w:rPr>
        <w:t>Ответственного</w:t>
      </w:r>
      <w:proofErr w:type="gramEnd"/>
      <w:r>
        <w:rPr>
          <w:rFonts w:cs="Times New Roman"/>
          <w:sz w:val="24"/>
          <w:szCs w:val="24"/>
        </w:rPr>
        <w:t xml:space="preserve">. </w:t>
      </w:r>
    </w:p>
    <w:p w:rsidR="00F97DCE" w:rsidRDefault="00F97DCE" w:rsidP="00F97DCE">
      <w:pPr>
        <w:pStyle w:val="1"/>
        <w:rPr>
          <w:sz w:val="24"/>
          <w:szCs w:val="24"/>
        </w:rPr>
      </w:pPr>
      <w:r>
        <w:rPr>
          <w:sz w:val="24"/>
          <w:szCs w:val="24"/>
        </w:rPr>
        <w:t>Технология обработки персональных данных</w:t>
      </w:r>
    </w:p>
    <w:p w:rsidR="00F97DCE" w:rsidRDefault="00F97DCE" w:rsidP="00F97DCE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При первичном допуске к работе с ИСПДн Пользователь: 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проходит инструктаж по использованию ИСПДн;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знакомится с требованиями действующего законодательства Российской Федерации в сфере (области) обработки и обеспечения безопасности ПДн;</w:t>
      </w:r>
    </w:p>
    <w:p w:rsidR="00F97DCE" w:rsidRDefault="00F97DCE" w:rsidP="00F97DCE">
      <w:pPr>
        <w:pStyle w:val="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получает </w:t>
      </w:r>
      <w:proofErr w:type="gramStart"/>
      <w:r>
        <w:rPr>
          <w:rFonts w:cs="Times New Roman"/>
          <w:sz w:val="24"/>
          <w:szCs w:val="24"/>
        </w:rPr>
        <w:t>у</w:t>
      </w:r>
      <w:proofErr w:type="gramEnd"/>
      <w:r>
        <w:rPr>
          <w:rFonts w:cs="Times New Roman"/>
          <w:sz w:val="24"/>
          <w:szCs w:val="24"/>
        </w:rPr>
        <w:t xml:space="preserve"> Ответственного идентификатор и личный пароль для входа в ИСПДн.</w:t>
      </w:r>
    </w:p>
    <w:p w:rsidR="00F97DCE" w:rsidRDefault="00F97DCE" w:rsidP="00F97DCE">
      <w:pPr>
        <w:pStyle w:val="2"/>
        <w:rPr>
          <w:sz w:val="24"/>
          <w:szCs w:val="24"/>
        </w:rPr>
      </w:pPr>
      <w:r>
        <w:rPr>
          <w:sz w:val="24"/>
          <w:szCs w:val="24"/>
        </w:rPr>
        <w:t>Перед началом работы Пользователь визуально проверяет целостность пломб, убеждается в отсутствии посторонних технических средств, включает необходимые средства вычислительной техники.</w:t>
      </w:r>
    </w:p>
    <w:p w:rsidR="00F97DCE" w:rsidRDefault="00F97DCE" w:rsidP="00F97DCE">
      <w:pPr>
        <w:pStyle w:val="2"/>
        <w:rPr>
          <w:sz w:val="24"/>
          <w:szCs w:val="24"/>
        </w:rPr>
      </w:pPr>
      <w:r>
        <w:rPr>
          <w:sz w:val="24"/>
          <w:szCs w:val="24"/>
        </w:rPr>
        <w:t>Авторизацию в ИСПДн (ввод личного идентификатора и пароля) Пользователь осуществляет при отсутствии в помещении посторонних лиц.</w:t>
      </w:r>
    </w:p>
    <w:p w:rsidR="00F97DCE" w:rsidRDefault="00F97DCE" w:rsidP="00F97DCE">
      <w:pPr>
        <w:pStyle w:val="2"/>
        <w:rPr>
          <w:sz w:val="24"/>
          <w:szCs w:val="24"/>
        </w:rPr>
      </w:pPr>
      <w:r>
        <w:rPr>
          <w:sz w:val="24"/>
          <w:szCs w:val="24"/>
        </w:rPr>
        <w:t>В процессе работы на АРМ ИСПДн Пользователь использует технические средства и установленное Ответственным программное обеспечение согласно Техническому паспорту ИСПДн.</w:t>
      </w:r>
    </w:p>
    <w:p w:rsidR="00F97DCE" w:rsidRDefault="00F97DCE" w:rsidP="00F97DCE">
      <w:pPr>
        <w:pStyle w:val="2"/>
        <w:rPr>
          <w:sz w:val="24"/>
          <w:szCs w:val="24"/>
        </w:rPr>
      </w:pPr>
      <w:r>
        <w:rPr>
          <w:sz w:val="24"/>
          <w:szCs w:val="24"/>
        </w:rPr>
        <w:t>Копирование ПДн на электронные носители информации осуществляется только при наличии производственной необходимости и только на учтенные электронные носители информации.</w:t>
      </w:r>
    </w:p>
    <w:p w:rsidR="00F97DCE" w:rsidRDefault="00F97DCE" w:rsidP="00F97DCE">
      <w:pPr>
        <w:pStyle w:val="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 необходимости создания на АРМ Пользователя дополнительных электронных документов, содержащих ПДн, Пользователь создает и хранит такие документы в строго отведенном для этого месте.</w:t>
      </w:r>
    </w:p>
    <w:p w:rsidR="00F97DCE" w:rsidRDefault="00F97DCE" w:rsidP="00F97DCE">
      <w:pPr>
        <w:pStyle w:val="2"/>
        <w:rPr>
          <w:sz w:val="24"/>
          <w:szCs w:val="24"/>
        </w:rPr>
      </w:pPr>
      <w:proofErr w:type="gramStart"/>
      <w:r>
        <w:rPr>
          <w:sz w:val="24"/>
          <w:szCs w:val="24"/>
        </w:rPr>
        <w:t>Печать документов, содержащих ПДн, осуществляется только при наличии производственной необходимости на принтер, подключенный Ответственным к АРМ Пользователя.</w:t>
      </w:r>
      <w:proofErr w:type="gramEnd"/>
      <w:r>
        <w:rPr>
          <w:sz w:val="24"/>
          <w:szCs w:val="24"/>
        </w:rPr>
        <w:t xml:space="preserve"> Все бумажные носители, не подлежащие учету по каким-либо техническим или иным причинам (сбой принтера при печати, обнаружение ошибок в документе после распечатки и т.д.) уничтожаются незамедлительно с применением уничтожителей бумаги. Распечатанные </w:t>
      </w:r>
      <w:r>
        <w:rPr>
          <w:sz w:val="24"/>
          <w:szCs w:val="24"/>
        </w:rPr>
        <w:lastRenderedPageBreak/>
        <w:t>черновые бумажные варианты вновь создаваемых документов, содержащих ПДн, уничтожаются с применением уничтожителей бумаги незамедлительно после подписания (утверждения) окончательного варианта документа.</w:t>
      </w:r>
    </w:p>
    <w:p w:rsidR="00F97DCE" w:rsidRDefault="00F97DCE" w:rsidP="00F97DCE">
      <w:pPr>
        <w:pStyle w:val="2"/>
        <w:rPr>
          <w:sz w:val="24"/>
          <w:szCs w:val="24"/>
        </w:rPr>
      </w:pPr>
      <w:r>
        <w:rPr>
          <w:sz w:val="24"/>
          <w:szCs w:val="24"/>
        </w:rPr>
        <w:t>В случае возникновения необходимости временно покинуть рабочее помещение во время работы в ИСПДн, Пользователь обязан выключить компьютер, либо заблокировать его, для чего нужно нажать комбинацию клавиш &lt;Ctrl-Alt-Del&gt; и выбрать в диалоговом окне кнопку «Блокировать». Разблокирование компьютера производится набором пароля разблокировки, который был создан при настройке системы блокировки АРМ. При отсутствии в покидаемом помещении других сотрудников Сельского поселения, Пользователь обязан закрыть дверь помещения на ключ или другой используемый ограничитель доступа.</w:t>
      </w:r>
    </w:p>
    <w:p w:rsidR="00F97DCE" w:rsidRDefault="00F97DCE" w:rsidP="00F97DCE">
      <w:pPr>
        <w:pStyle w:val="2"/>
        <w:rPr>
          <w:sz w:val="24"/>
          <w:szCs w:val="24"/>
        </w:rPr>
      </w:pPr>
      <w:r>
        <w:rPr>
          <w:sz w:val="24"/>
          <w:szCs w:val="24"/>
        </w:rPr>
        <w:t>Покидая рабочее помещение в конце рабочего дня, Пользователь обязан выключить все необходимые средства вычислительной техники и закрыть дверь помещения на ключ.</w:t>
      </w:r>
    </w:p>
    <w:p w:rsidR="00F97DCE" w:rsidRDefault="00F97DCE" w:rsidP="00F97DCE">
      <w:pPr>
        <w:rPr>
          <w:sz w:val="24"/>
          <w:szCs w:val="24"/>
        </w:rPr>
      </w:pPr>
    </w:p>
    <w:p w:rsidR="00F97DCE" w:rsidRDefault="00F97DCE" w:rsidP="00F97DCE">
      <w:pPr>
        <w:jc w:val="left"/>
        <w:rPr>
          <w:b/>
          <w:bCs/>
          <w:sz w:val="24"/>
          <w:szCs w:val="24"/>
        </w:rPr>
        <w:sectPr w:rsidR="00F97DCE">
          <w:pgSz w:w="11907" w:h="16839"/>
          <w:pgMar w:top="567" w:right="567" w:bottom="851" w:left="1134" w:header="709" w:footer="567" w:gutter="0"/>
          <w:pgNumType w:start="1"/>
          <w:cols w:space="720"/>
        </w:sectPr>
      </w:pPr>
    </w:p>
    <w:p w:rsidR="00F97DCE" w:rsidRDefault="00F97DCE" w:rsidP="00F97DC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ЛИСТ ОЗНАКОМЛЕНИЯ</w:t>
      </w:r>
      <w:r>
        <w:rPr>
          <w:b/>
          <w:bCs/>
          <w:sz w:val="22"/>
          <w:szCs w:val="22"/>
        </w:rPr>
        <w:br/>
        <w:t>с Инструкцией пользователя информационных систем персональных данных</w:t>
      </w:r>
    </w:p>
    <w:p w:rsidR="00F97DCE" w:rsidRDefault="00F97DCE" w:rsidP="00F97DC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Администрации (исполнительно – распорядительного органа) сельского поселения «Село Сабуровщино»</w:t>
      </w:r>
    </w:p>
    <w:p w:rsidR="00F97DCE" w:rsidRDefault="00F97DCE" w:rsidP="00F97DCE">
      <w:pPr>
        <w:jc w:val="center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2977"/>
        <w:gridCol w:w="2301"/>
        <w:gridCol w:w="1449"/>
        <w:gridCol w:w="1880"/>
      </w:tblGrid>
      <w:tr w:rsidR="00F97DCE" w:rsidTr="00F97DCE">
        <w:trPr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CE" w:rsidRDefault="00F97DC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CE" w:rsidRDefault="00F97DC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CE" w:rsidRDefault="00F97DC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CE" w:rsidRDefault="00F97DC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CE" w:rsidRDefault="00F97DC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Подпись</w:t>
            </w: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7DCE" w:rsidTr="00F97DC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CE" w:rsidRDefault="00F97DCE">
            <w:pPr>
              <w:tabs>
                <w:tab w:val="left" w:pos="1418"/>
              </w:tabs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F97DCE" w:rsidRDefault="00F97DCE" w:rsidP="00F97DCE"/>
    <w:sectPr w:rsidR="00F97DCE" w:rsidSect="00C7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B57"/>
    <w:multiLevelType w:val="multilevel"/>
    <w:tmpl w:val="C256EDD0"/>
    <w:numStyleLink w:val="a"/>
  </w:abstractNum>
  <w:abstractNum w:abstractNumId="1">
    <w:nsid w:val="1BE14A1E"/>
    <w:multiLevelType w:val="multilevel"/>
    <w:tmpl w:val="7908872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113" w:hanging="113"/>
      </w:pPr>
    </w:lvl>
    <w:lvl w:ilvl="3">
      <w:start w:val="1"/>
      <w:numFmt w:val="decimal"/>
      <w:lvlText w:val="%4."/>
      <w:lvlJc w:val="left"/>
      <w:pPr>
        <w:ind w:left="113" w:hanging="113"/>
      </w:pPr>
    </w:lvl>
    <w:lvl w:ilvl="4">
      <w:start w:val="1"/>
      <w:numFmt w:val="lowerLetter"/>
      <w:lvlText w:val="%5."/>
      <w:lvlJc w:val="left"/>
      <w:pPr>
        <w:ind w:left="113" w:hanging="113"/>
      </w:pPr>
    </w:lvl>
    <w:lvl w:ilvl="5">
      <w:start w:val="1"/>
      <w:numFmt w:val="lowerRoman"/>
      <w:lvlText w:val="%6."/>
      <w:lvlJc w:val="right"/>
      <w:pPr>
        <w:ind w:left="113" w:hanging="113"/>
      </w:pPr>
    </w:lvl>
    <w:lvl w:ilvl="6">
      <w:start w:val="1"/>
      <w:numFmt w:val="decimal"/>
      <w:lvlText w:val="%7."/>
      <w:lvlJc w:val="left"/>
      <w:pPr>
        <w:ind w:left="113" w:hanging="113"/>
      </w:pPr>
    </w:lvl>
    <w:lvl w:ilvl="7">
      <w:start w:val="1"/>
      <w:numFmt w:val="lowerLetter"/>
      <w:lvlText w:val="%8."/>
      <w:lvlJc w:val="left"/>
      <w:pPr>
        <w:ind w:left="113" w:hanging="113"/>
      </w:pPr>
    </w:lvl>
    <w:lvl w:ilvl="8">
      <w:start w:val="1"/>
      <w:numFmt w:val="lowerRoman"/>
      <w:lvlText w:val="%9."/>
      <w:lvlJc w:val="right"/>
      <w:pPr>
        <w:ind w:left="113" w:hanging="113"/>
      </w:pPr>
    </w:lvl>
  </w:abstractNum>
  <w:abstractNum w:abstractNumId="2">
    <w:nsid w:val="40484055"/>
    <w:multiLevelType w:val="multilevel"/>
    <w:tmpl w:val="C256EDD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3">
    <w:nsid w:val="4E625B1E"/>
    <w:multiLevelType w:val="hybridMultilevel"/>
    <w:tmpl w:val="461C1D30"/>
    <w:lvl w:ilvl="0" w:tplc="FE3CDF2C">
      <w:start w:val="1"/>
      <w:numFmt w:val="decimal"/>
      <w:pStyle w:val="a0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4">
    <w:nsid w:val="55090E54"/>
    <w:multiLevelType w:val="multilevel"/>
    <w:tmpl w:val="A448FA70"/>
    <w:styleLink w:val="a1"/>
    <w:lvl w:ilvl="0">
      <w:start w:val="1"/>
      <w:numFmt w:val="bullet"/>
      <w:pStyle w:val="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97DCE"/>
    <w:rsid w:val="000E2537"/>
    <w:rsid w:val="00561279"/>
    <w:rsid w:val="0070240F"/>
    <w:rsid w:val="00967E5B"/>
    <w:rsid w:val="00B66EBE"/>
    <w:rsid w:val="00C7386B"/>
    <w:rsid w:val="00D22E94"/>
    <w:rsid w:val="00F9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97DCE"/>
    <w:pPr>
      <w:spacing w:after="0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F97DCE"/>
    <w:pPr>
      <w:ind w:left="720"/>
      <w:contextualSpacing/>
    </w:pPr>
  </w:style>
  <w:style w:type="paragraph" w:customStyle="1" w:styleId="1">
    <w:name w:val="Большой список уровень 1"/>
    <w:basedOn w:val="a2"/>
    <w:next w:val="a2"/>
    <w:qFormat/>
    <w:rsid w:val="00F97DCE"/>
    <w:pPr>
      <w:keepNext/>
      <w:numPr>
        <w:numId w:val="1"/>
      </w:numPr>
      <w:spacing w:before="360"/>
      <w:ind w:firstLine="0"/>
      <w:jc w:val="center"/>
    </w:pPr>
    <w:rPr>
      <w:b/>
      <w:bCs/>
    </w:rPr>
  </w:style>
  <w:style w:type="paragraph" w:customStyle="1" w:styleId="2">
    <w:name w:val="Большой список уровень 2"/>
    <w:basedOn w:val="a2"/>
    <w:qFormat/>
    <w:rsid w:val="00F97DCE"/>
    <w:pPr>
      <w:numPr>
        <w:ilvl w:val="1"/>
        <w:numId w:val="1"/>
      </w:numPr>
    </w:pPr>
    <w:rPr>
      <w:rFonts w:eastAsiaTheme="minorHAnsi"/>
      <w:lang w:eastAsia="en-US"/>
    </w:rPr>
  </w:style>
  <w:style w:type="paragraph" w:customStyle="1" w:styleId="3">
    <w:name w:val="Большой список уровень 3"/>
    <w:basedOn w:val="a2"/>
    <w:qFormat/>
    <w:rsid w:val="00F97DCE"/>
    <w:pPr>
      <w:numPr>
        <w:numId w:val="2"/>
      </w:numPr>
    </w:pPr>
    <w:rPr>
      <w:rFonts w:eastAsiaTheme="minorHAnsi" w:cstheme="minorBidi"/>
      <w:lang w:eastAsia="en-US"/>
    </w:rPr>
  </w:style>
  <w:style w:type="character" w:customStyle="1" w:styleId="a7">
    <w:name w:val="Отступы элементов списка Знак"/>
    <w:basedOn w:val="a3"/>
    <w:link w:val="a0"/>
    <w:locked/>
    <w:rsid w:val="00F97DCE"/>
    <w:rPr>
      <w:rFonts w:ascii="Times New Roman CYR" w:hAnsi="Times New Roman CYR" w:cs="Times New Roman CYR"/>
      <w:sz w:val="26"/>
    </w:rPr>
  </w:style>
  <w:style w:type="paragraph" w:customStyle="1" w:styleId="a0">
    <w:name w:val="Отступы элементов списка"/>
    <w:basedOn w:val="a2"/>
    <w:link w:val="a7"/>
    <w:qFormat/>
    <w:rsid w:val="00F97DCE"/>
    <w:pPr>
      <w:widowControl w:val="0"/>
      <w:numPr>
        <w:numId w:val="4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ascii="Times New Roman CYR" w:eastAsiaTheme="minorHAnsi" w:hAnsi="Times New Roman CYR" w:cs="Times New Roman CYR"/>
      <w:szCs w:val="22"/>
      <w:lang w:eastAsia="en-US"/>
    </w:rPr>
  </w:style>
  <w:style w:type="character" w:customStyle="1" w:styleId="a8">
    <w:name w:val="Утверждение документа Знак"/>
    <w:basedOn w:val="a3"/>
    <w:link w:val="a9"/>
    <w:locked/>
    <w:rsid w:val="00F97DCE"/>
    <w:rPr>
      <w:sz w:val="26"/>
    </w:rPr>
  </w:style>
  <w:style w:type="paragraph" w:customStyle="1" w:styleId="a9">
    <w:name w:val="Утверждение документа"/>
    <w:basedOn w:val="a2"/>
    <w:link w:val="a8"/>
    <w:qFormat/>
    <w:rsid w:val="00F97DCE"/>
    <w:pPr>
      <w:ind w:left="4536"/>
      <w:jc w:val="righ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a">
    <w:name w:val="Отступ до тела приказа Знак"/>
    <w:basedOn w:val="a7"/>
    <w:link w:val="ab"/>
    <w:locked/>
    <w:rsid w:val="00F97DCE"/>
  </w:style>
  <w:style w:type="paragraph" w:customStyle="1" w:styleId="ab">
    <w:name w:val="Отступ до тела приказа"/>
    <w:basedOn w:val="a0"/>
    <w:next w:val="a0"/>
    <w:link w:val="aa"/>
    <w:qFormat/>
    <w:rsid w:val="00F97DCE"/>
  </w:style>
  <w:style w:type="character" w:customStyle="1" w:styleId="ac">
    <w:name w:val="Абзац названия документа Знак"/>
    <w:basedOn w:val="a3"/>
    <w:link w:val="ad"/>
    <w:locked/>
    <w:rsid w:val="00F97DCE"/>
    <w:rPr>
      <w:b/>
      <w:sz w:val="26"/>
    </w:rPr>
  </w:style>
  <w:style w:type="paragraph" w:customStyle="1" w:styleId="ad">
    <w:name w:val="Абзац названия документа"/>
    <w:basedOn w:val="a2"/>
    <w:link w:val="ac"/>
    <w:qFormat/>
    <w:rsid w:val="00F97DCE"/>
    <w:pPr>
      <w:spacing w:before="360" w:after="360"/>
      <w:jc w:val="left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ae">
    <w:name w:val="Написание блока подписей"/>
    <w:basedOn w:val="a2"/>
    <w:next w:val="a2"/>
    <w:qFormat/>
    <w:rsid w:val="00F97DCE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">
    <w:name w:val="Название таблицы"/>
    <w:basedOn w:val="a2"/>
    <w:rsid w:val="00F97DCE"/>
    <w:pPr>
      <w:jc w:val="center"/>
    </w:pPr>
    <w:rPr>
      <w:b/>
      <w:bCs/>
      <w:szCs w:val="20"/>
      <w:lang w:eastAsia="en-US"/>
    </w:rPr>
  </w:style>
  <w:style w:type="paragraph" w:customStyle="1" w:styleId="af0">
    <w:name w:val="Номер строки таблицы"/>
    <w:basedOn w:val="a2"/>
    <w:autoRedefine/>
    <w:qFormat/>
    <w:rsid w:val="00F97DCE"/>
    <w:pPr>
      <w:widowControl w:val="0"/>
      <w:autoSpaceDE w:val="0"/>
      <w:autoSpaceDN w:val="0"/>
      <w:adjustRightInd w:val="0"/>
      <w:spacing w:line="240" w:lineRule="auto"/>
      <w:jc w:val="left"/>
    </w:pPr>
    <w:rPr>
      <w:sz w:val="22"/>
    </w:rPr>
  </w:style>
  <w:style w:type="paragraph" w:customStyle="1" w:styleId="af1">
    <w:name w:val="Отступ абзаца"/>
    <w:basedOn w:val="a2"/>
    <w:rsid w:val="00F97DCE"/>
    <w:pPr>
      <w:ind w:firstLine="708"/>
    </w:pPr>
    <w:rPr>
      <w:szCs w:val="20"/>
      <w:lang w:eastAsia="en-US"/>
    </w:rPr>
  </w:style>
  <w:style w:type="paragraph" w:customStyle="1" w:styleId="af2">
    <w:name w:val="Тело утверждения документа"/>
    <w:basedOn w:val="a9"/>
    <w:qFormat/>
    <w:rsid w:val="00F97DCE"/>
    <w:pPr>
      <w:ind w:left="10206"/>
    </w:pPr>
  </w:style>
  <w:style w:type="paragraph" w:customStyle="1" w:styleId="af3">
    <w:name w:val="Заголовки приложений"/>
    <w:basedOn w:val="a2"/>
    <w:qFormat/>
    <w:rsid w:val="00F97DCE"/>
    <w:pPr>
      <w:jc w:val="center"/>
    </w:pPr>
    <w:rPr>
      <w:rFonts w:eastAsiaTheme="minorHAnsi" w:cstheme="minorBidi"/>
      <w:b/>
      <w:lang w:eastAsia="en-US"/>
    </w:rPr>
  </w:style>
  <w:style w:type="paragraph" w:customStyle="1" w:styleId="af4">
    <w:name w:val="Обычный (шапка документа)"/>
    <w:qFormat/>
    <w:rsid w:val="00F97D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лово утверждения документа"/>
    <w:basedOn w:val="a3"/>
    <w:uiPriority w:val="1"/>
    <w:qFormat/>
    <w:rsid w:val="00F97DCE"/>
    <w:rPr>
      <w:b w:val="0"/>
      <w:bCs w:val="0"/>
      <w:caps w:val="0"/>
    </w:rPr>
  </w:style>
  <w:style w:type="character" w:customStyle="1" w:styleId="af6">
    <w:name w:val="Слово Приложение"/>
    <w:basedOn w:val="a3"/>
    <w:uiPriority w:val="1"/>
    <w:qFormat/>
    <w:rsid w:val="00F97DCE"/>
    <w:rPr>
      <w:b w:val="0"/>
      <w:bCs w:val="0"/>
      <w:i w:val="0"/>
      <w:iCs w:val="0"/>
    </w:rPr>
  </w:style>
  <w:style w:type="table" w:customStyle="1" w:styleId="af7">
    <w:name w:val="Название документа"/>
    <w:basedOn w:val="a4"/>
    <w:uiPriority w:val="99"/>
    <w:qFormat/>
    <w:rsid w:val="00F97DCE"/>
    <w:pPr>
      <w:spacing w:after="0"/>
    </w:pPr>
    <w:rPr>
      <w:rFonts w:ascii="Times New Roman" w:eastAsia="Times New Roman" w:hAnsi="Times New Roman" w:cs="Times New Roman"/>
      <w:sz w:val="20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1">
    <w:name w:val="Список с маркерами"/>
    <w:uiPriority w:val="99"/>
    <w:rsid w:val="00F97DCE"/>
    <w:pPr>
      <w:numPr>
        <w:numId w:val="2"/>
      </w:numPr>
    </w:pPr>
  </w:style>
  <w:style w:type="numbering" w:customStyle="1" w:styleId="a">
    <w:name w:val="Большой список"/>
    <w:uiPriority w:val="99"/>
    <w:rsid w:val="00F97DCE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2021-11-10T08:28:00Z</cp:lastPrinted>
  <dcterms:created xsi:type="dcterms:W3CDTF">2021-11-09T11:19:00Z</dcterms:created>
  <dcterms:modified xsi:type="dcterms:W3CDTF">2021-11-10T08:28:00Z</dcterms:modified>
</cp:coreProperties>
</file>