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9B" w:rsidRDefault="0001489B" w:rsidP="0001489B">
      <w:pPr>
        <w:pStyle w:val="a4"/>
        <w:rPr>
          <w:szCs w:val="28"/>
        </w:rPr>
      </w:pPr>
      <w:r>
        <w:rPr>
          <w:szCs w:val="28"/>
        </w:rPr>
        <w:t>РОССИЙСКАЯ ФЕДЕРАЦИЯ</w:t>
      </w:r>
    </w:p>
    <w:p w:rsidR="0001489B" w:rsidRDefault="0001489B" w:rsidP="0001489B">
      <w:pPr>
        <w:pStyle w:val="a4"/>
        <w:rPr>
          <w:szCs w:val="28"/>
        </w:rPr>
      </w:pPr>
      <w:r>
        <w:rPr>
          <w:szCs w:val="28"/>
        </w:rPr>
        <w:t>АДМИНИСТРАЦИЯ</w:t>
      </w:r>
    </w:p>
    <w:p w:rsidR="0001489B" w:rsidRDefault="0001489B" w:rsidP="0001489B">
      <w:pPr>
        <w:pStyle w:val="a4"/>
        <w:rPr>
          <w:szCs w:val="28"/>
        </w:rPr>
      </w:pPr>
      <w:r>
        <w:rPr>
          <w:szCs w:val="28"/>
        </w:rPr>
        <w:t xml:space="preserve">СЕЛЬСКОГО  ПОСЕЛЕНИЯ « СЕЛО  САБУРОВЩИНО»                                                                                                            БАБЫНИНСКОГО  РАЙОНА </w:t>
      </w:r>
      <w:r>
        <w:rPr>
          <w:iCs/>
          <w:szCs w:val="28"/>
        </w:rPr>
        <w:t>КАЛУЖСКОЙ  ОБЛАСТИ</w:t>
      </w:r>
    </w:p>
    <w:p w:rsidR="0001489B" w:rsidRDefault="0001489B" w:rsidP="0001489B">
      <w:pPr>
        <w:pStyle w:val="3"/>
        <w:jc w:val="center"/>
        <w:rPr>
          <w:rFonts w:ascii="Times New Roman" w:hAnsi="Times New Roman"/>
        </w:rPr>
      </w:pPr>
    </w:p>
    <w:p w:rsidR="0001489B" w:rsidRDefault="0001489B" w:rsidP="0001489B">
      <w:pPr>
        <w:jc w:val="center"/>
        <w:rPr>
          <w:b/>
          <w:sz w:val="32"/>
          <w:szCs w:val="32"/>
        </w:rPr>
      </w:pPr>
      <w:proofErr w:type="gramStart"/>
      <w:r>
        <w:rPr>
          <w:b/>
          <w:sz w:val="32"/>
          <w:szCs w:val="32"/>
        </w:rPr>
        <w:t>П</w:t>
      </w:r>
      <w:proofErr w:type="gramEnd"/>
      <w:r>
        <w:rPr>
          <w:b/>
          <w:sz w:val="32"/>
          <w:szCs w:val="32"/>
        </w:rPr>
        <w:t xml:space="preserve"> О С Т А Н О В Л Е Н И Е</w:t>
      </w:r>
    </w:p>
    <w:p w:rsidR="0001489B" w:rsidRDefault="0001489B" w:rsidP="0001489B">
      <w:pPr>
        <w:pStyle w:val="a4"/>
        <w:jc w:val="left"/>
        <w:rPr>
          <w:iCs/>
          <w:szCs w:val="28"/>
        </w:rPr>
      </w:pPr>
    </w:p>
    <w:p w:rsidR="0001489B" w:rsidRDefault="0001489B" w:rsidP="0001489B">
      <w:pPr>
        <w:pStyle w:val="a4"/>
        <w:jc w:val="left"/>
        <w:rPr>
          <w:iCs/>
          <w:sz w:val="26"/>
          <w:szCs w:val="26"/>
        </w:rPr>
      </w:pPr>
      <w:r>
        <w:rPr>
          <w:iCs/>
          <w:sz w:val="26"/>
          <w:szCs w:val="26"/>
        </w:rPr>
        <w:t>От 28 декабря 2022 года                                                                               № 72</w:t>
      </w:r>
    </w:p>
    <w:p w:rsidR="0001489B" w:rsidRDefault="0001489B" w:rsidP="0001489B">
      <w:pPr>
        <w:pStyle w:val="a4"/>
        <w:jc w:val="left"/>
        <w:rPr>
          <w:iCs/>
          <w:sz w:val="26"/>
          <w:szCs w:val="26"/>
        </w:rPr>
      </w:pPr>
    </w:p>
    <w:p w:rsidR="0001489B" w:rsidRDefault="0001489B" w:rsidP="0001489B">
      <w:pPr>
        <w:pStyle w:val="a4"/>
        <w:jc w:val="left"/>
        <w:rPr>
          <w:iCs/>
          <w:sz w:val="26"/>
          <w:szCs w:val="26"/>
        </w:rPr>
      </w:pPr>
      <w:r>
        <w:rPr>
          <w:iCs/>
          <w:sz w:val="26"/>
          <w:szCs w:val="26"/>
        </w:rPr>
        <w:t>О внесении изменений и дополнений</w:t>
      </w:r>
    </w:p>
    <w:p w:rsidR="0001489B" w:rsidRDefault="0001489B" w:rsidP="0001489B">
      <w:pPr>
        <w:pStyle w:val="a4"/>
        <w:jc w:val="left"/>
        <w:rPr>
          <w:iCs/>
          <w:sz w:val="26"/>
          <w:szCs w:val="26"/>
        </w:rPr>
      </w:pPr>
      <w:r>
        <w:rPr>
          <w:iCs/>
          <w:sz w:val="26"/>
          <w:szCs w:val="26"/>
        </w:rPr>
        <w:t xml:space="preserve">в постановление администрации </w:t>
      </w:r>
      <w:proofErr w:type="gramStart"/>
      <w:r>
        <w:rPr>
          <w:iCs/>
          <w:sz w:val="26"/>
          <w:szCs w:val="26"/>
        </w:rPr>
        <w:t>от</w:t>
      </w:r>
      <w:proofErr w:type="gramEnd"/>
      <w:r>
        <w:rPr>
          <w:iCs/>
          <w:sz w:val="26"/>
          <w:szCs w:val="26"/>
        </w:rPr>
        <w:t xml:space="preserve"> </w:t>
      </w:r>
    </w:p>
    <w:p w:rsidR="0001489B" w:rsidRDefault="0001489B" w:rsidP="0001489B">
      <w:pPr>
        <w:widowControl w:val="0"/>
        <w:autoSpaceDE w:val="0"/>
        <w:autoSpaceDN w:val="0"/>
        <w:adjustRightInd w:val="0"/>
        <w:rPr>
          <w:b/>
          <w:bCs/>
          <w:sz w:val="26"/>
          <w:szCs w:val="26"/>
        </w:rPr>
      </w:pPr>
      <w:r>
        <w:rPr>
          <w:b/>
          <w:iCs/>
          <w:sz w:val="26"/>
          <w:szCs w:val="26"/>
        </w:rPr>
        <w:t>от 09.11.2018</w:t>
      </w:r>
      <w:r>
        <w:rPr>
          <w:b/>
          <w:color w:val="000000" w:themeColor="text1"/>
        </w:rPr>
        <w:t>г№ 33</w:t>
      </w:r>
      <w:r>
        <w:rPr>
          <w:color w:val="000000" w:themeColor="text1"/>
        </w:rPr>
        <w:t xml:space="preserve"> « </w:t>
      </w:r>
      <w:r>
        <w:rPr>
          <w:b/>
          <w:bCs/>
          <w:sz w:val="26"/>
          <w:szCs w:val="26"/>
        </w:rPr>
        <w:t xml:space="preserve">Об утверждении  </w:t>
      </w:r>
    </w:p>
    <w:p w:rsidR="0001489B" w:rsidRDefault="0001489B" w:rsidP="0001489B">
      <w:pPr>
        <w:widowControl w:val="0"/>
        <w:autoSpaceDE w:val="0"/>
        <w:autoSpaceDN w:val="0"/>
        <w:adjustRightInd w:val="0"/>
        <w:rPr>
          <w:b/>
          <w:bCs/>
          <w:sz w:val="26"/>
          <w:szCs w:val="26"/>
        </w:rPr>
      </w:pPr>
      <w:r>
        <w:rPr>
          <w:b/>
          <w:bCs/>
          <w:sz w:val="26"/>
          <w:szCs w:val="26"/>
        </w:rPr>
        <w:t>муниципальной программы « Совершенствование</w:t>
      </w:r>
    </w:p>
    <w:p w:rsidR="0001489B" w:rsidRDefault="0001489B" w:rsidP="0001489B">
      <w:pPr>
        <w:widowControl w:val="0"/>
        <w:autoSpaceDE w:val="0"/>
        <w:autoSpaceDN w:val="0"/>
        <w:adjustRightInd w:val="0"/>
        <w:rPr>
          <w:b/>
          <w:bCs/>
          <w:sz w:val="26"/>
          <w:szCs w:val="26"/>
        </w:rPr>
      </w:pPr>
      <w:r>
        <w:rPr>
          <w:b/>
          <w:bCs/>
          <w:sz w:val="26"/>
          <w:szCs w:val="26"/>
        </w:rPr>
        <w:t xml:space="preserve"> организации по решению </w:t>
      </w:r>
      <w:proofErr w:type="gramStart"/>
      <w:r>
        <w:rPr>
          <w:b/>
          <w:bCs/>
          <w:sz w:val="26"/>
          <w:szCs w:val="26"/>
        </w:rPr>
        <w:t>общегосударственных</w:t>
      </w:r>
      <w:proofErr w:type="gramEnd"/>
    </w:p>
    <w:p w:rsidR="0001489B" w:rsidRDefault="0001489B" w:rsidP="0001489B">
      <w:pPr>
        <w:widowControl w:val="0"/>
        <w:autoSpaceDE w:val="0"/>
        <w:autoSpaceDN w:val="0"/>
        <w:adjustRightInd w:val="0"/>
        <w:rPr>
          <w:b/>
          <w:bCs/>
          <w:sz w:val="26"/>
          <w:szCs w:val="26"/>
        </w:rPr>
      </w:pPr>
      <w:r>
        <w:rPr>
          <w:b/>
          <w:bCs/>
          <w:sz w:val="26"/>
          <w:szCs w:val="26"/>
        </w:rPr>
        <w:t xml:space="preserve"> вопросов и создание условий </w:t>
      </w:r>
      <w:proofErr w:type="gramStart"/>
      <w:r>
        <w:rPr>
          <w:b/>
          <w:bCs/>
          <w:sz w:val="26"/>
          <w:szCs w:val="26"/>
        </w:rPr>
        <w:t>муниципальной</w:t>
      </w:r>
      <w:proofErr w:type="gramEnd"/>
      <w:r>
        <w:rPr>
          <w:b/>
          <w:bCs/>
          <w:sz w:val="26"/>
          <w:szCs w:val="26"/>
        </w:rPr>
        <w:t xml:space="preserve"> </w:t>
      </w:r>
    </w:p>
    <w:p w:rsidR="0001489B" w:rsidRDefault="0001489B" w:rsidP="0001489B">
      <w:pPr>
        <w:widowControl w:val="0"/>
        <w:autoSpaceDE w:val="0"/>
        <w:autoSpaceDN w:val="0"/>
        <w:adjustRightInd w:val="0"/>
        <w:rPr>
          <w:b/>
          <w:bCs/>
          <w:sz w:val="26"/>
          <w:szCs w:val="26"/>
        </w:rPr>
      </w:pPr>
      <w:r>
        <w:rPr>
          <w:b/>
          <w:bCs/>
          <w:sz w:val="26"/>
          <w:szCs w:val="26"/>
        </w:rPr>
        <w:t>службы в СП « Село Сабуровщино» на 2019-2023 годы»</w:t>
      </w:r>
    </w:p>
    <w:p w:rsidR="0001489B" w:rsidRDefault="0001489B" w:rsidP="0001489B">
      <w:pPr>
        <w:pStyle w:val="a4"/>
        <w:jc w:val="left"/>
        <w:rPr>
          <w:iCs/>
          <w:sz w:val="26"/>
          <w:szCs w:val="26"/>
        </w:rPr>
      </w:pPr>
    </w:p>
    <w:p w:rsidR="0001489B" w:rsidRDefault="0001489B" w:rsidP="0001489B">
      <w:pPr>
        <w:pStyle w:val="a4"/>
        <w:jc w:val="left"/>
        <w:rPr>
          <w:iCs/>
          <w:sz w:val="26"/>
          <w:szCs w:val="26"/>
        </w:rPr>
      </w:pPr>
    </w:p>
    <w:p w:rsidR="0001489B" w:rsidRDefault="0001489B" w:rsidP="0001489B">
      <w:pPr>
        <w:widowControl w:val="0"/>
        <w:autoSpaceDE w:val="0"/>
        <w:autoSpaceDN w:val="0"/>
        <w:adjustRightInd w:val="0"/>
        <w:ind w:firstLine="540"/>
        <w:jc w:val="both"/>
        <w:rPr>
          <w:sz w:val="26"/>
          <w:szCs w:val="26"/>
        </w:rPr>
      </w:pPr>
      <w:r>
        <w:rPr>
          <w:sz w:val="26"/>
          <w:szCs w:val="26"/>
        </w:rPr>
        <w:t>В соответствии с Федеральным законом от 06.10.2003г № 131-ФЗ « Об общих принципах организации местного самоуправления в Российской Федерации, в целях реализации основных направлений бюджетной политики сельского поселения "Село Сабуровщино" в части организации программно-целевого метода финансирования бюджетных расходов, повышения качества предоставления муниципальных услуг населению и прохождения муниципальной службы</w:t>
      </w:r>
    </w:p>
    <w:p w:rsidR="0001489B" w:rsidRDefault="0001489B" w:rsidP="0001489B">
      <w:pPr>
        <w:widowControl w:val="0"/>
        <w:autoSpaceDE w:val="0"/>
        <w:autoSpaceDN w:val="0"/>
        <w:adjustRightInd w:val="0"/>
        <w:ind w:firstLine="540"/>
        <w:jc w:val="both"/>
        <w:rPr>
          <w:sz w:val="26"/>
          <w:szCs w:val="26"/>
        </w:rPr>
      </w:pPr>
    </w:p>
    <w:p w:rsidR="0001489B" w:rsidRDefault="0001489B" w:rsidP="0001489B">
      <w:pPr>
        <w:jc w:val="both"/>
        <w:rPr>
          <w:sz w:val="26"/>
          <w:szCs w:val="26"/>
        </w:rPr>
      </w:pPr>
    </w:p>
    <w:p w:rsidR="0001489B" w:rsidRDefault="0001489B" w:rsidP="0001489B">
      <w:pPr>
        <w:rPr>
          <w:sz w:val="26"/>
          <w:szCs w:val="26"/>
        </w:rPr>
      </w:pPr>
      <w:r>
        <w:rPr>
          <w:sz w:val="26"/>
          <w:szCs w:val="26"/>
        </w:rPr>
        <w:t xml:space="preserve">ПОСТАНОВЛЯЕТ: </w:t>
      </w:r>
    </w:p>
    <w:p w:rsidR="0001489B" w:rsidRDefault="0001489B" w:rsidP="0001489B">
      <w:pPr>
        <w:jc w:val="center"/>
        <w:rPr>
          <w:sz w:val="26"/>
          <w:szCs w:val="26"/>
        </w:rPr>
      </w:pPr>
    </w:p>
    <w:p w:rsidR="0001489B" w:rsidRPr="0001489B" w:rsidRDefault="0001489B" w:rsidP="0001489B">
      <w:pPr>
        <w:widowControl w:val="0"/>
        <w:autoSpaceDE w:val="0"/>
        <w:autoSpaceDN w:val="0"/>
        <w:adjustRightInd w:val="0"/>
        <w:rPr>
          <w:bCs/>
          <w:sz w:val="26"/>
          <w:szCs w:val="26"/>
        </w:rPr>
      </w:pPr>
      <w:r>
        <w:rPr>
          <w:sz w:val="26"/>
          <w:szCs w:val="26"/>
        </w:rPr>
        <w:t xml:space="preserve">   </w:t>
      </w:r>
      <w:r>
        <w:rPr>
          <w:sz w:val="26"/>
          <w:szCs w:val="26"/>
        </w:rPr>
        <w:tab/>
        <w:t xml:space="preserve">1.   Внести изменения и дополнения  в постановление администрации от </w:t>
      </w:r>
      <w:r>
        <w:rPr>
          <w:iCs/>
          <w:sz w:val="26"/>
          <w:szCs w:val="26"/>
        </w:rPr>
        <w:t>09.11.2018г № 33 «</w:t>
      </w:r>
      <w:r>
        <w:rPr>
          <w:color w:val="000000" w:themeColor="text1"/>
        </w:rPr>
        <w:t xml:space="preserve"> </w:t>
      </w:r>
      <w:r>
        <w:rPr>
          <w:bCs/>
          <w:sz w:val="26"/>
          <w:szCs w:val="26"/>
        </w:rPr>
        <w:t xml:space="preserve">Об утверждении  муниципальной программы « Совершенствование организации по решению общегосударственных  вопросов и создание условий муниципальной службы в СП « Село Сабуровщино» на 2019-2023 годы» </w:t>
      </w:r>
      <w:r>
        <w:rPr>
          <w:sz w:val="26"/>
          <w:szCs w:val="26"/>
        </w:rPr>
        <w:t>изложив приложение к постановлению  в новой редакции (прилагается).</w:t>
      </w:r>
    </w:p>
    <w:p w:rsidR="0001489B" w:rsidRDefault="0001489B" w:rsidP="0001489B">
      <w:pPr>
        <w:jc w:val="both"/>
        <w:rPr>
          <w:sz w:val="26"/>
          <w:szCs w:val="26"/>
        </w:rPr>
      </w:pPr>
      <w:r>
        <w:rPr>
          <w:sz w:val="26"/>
          <w:szCs w:val="26"/>
        </w:rPr>
        <w:t xml:space="preserve">   </w:t>
      </w:r>
      <w:r>
        <w:rPr>
          <w:sz w:val="26"/>
          <w:szCs w:val="26"/>
        </w:rPr>
        <w:tab/>
        <w:t xml:space="preserve">2.  </w:t>
      </w:r>
      <w:proofErr w:type="gramStart"/>
      <w:r>
        <w:rPr>
          <w:sz w:val="26"/>
          <w:szCs w:val="26"/>
        </w:rPr>
        <w:t>Контроль за</w:t>
      </w:r>
      <w:proofErr w:type="gramEnd"/>
      <w:r>
        <w:rPr>
          <w:sz w:val="26"/>
          <w:szCs w:val="26"/>
        </w:rPr>
        <w:t xml:space="preserve"> исполнением данного постановления оставляю за собой.</w:t>
      </w:r>
    </w:p>
    <w:p w:rsidR="0001489B" w:rsidRDefault="0001489B" w:rsidP="0001489B">
      <w:pPr>
        <w:jc w:val="both"/>
        <w:rPr>
          <w:sz w:val="26"/>
          <w:szCs w:val="26"/>
        </w:rPr>
      </w:pPr>
    </w:p>
    <w:p w:rsidR="0001489B" w:rsidRDefault="0001489B" w:rsidP="0001489B">
      <w:pPr>
        <w:jc w:val="both"/>
        <w:rPr>
          <w:sz w:val="26"/>
          <w:szCs w:val="26"/>
        </w:rPr>
      </w:pPr>
    </w:p>
    <w:p w:rsidR="0001489B" w:rsidRDefault="0001489B" w:rsidP="0001489B">
      <w:pPr>
        <w:jc w:val="both"/>
        <w:rPr>
          <w:sz w:val="26"/>
          <w:szCs w:val="26"/>
        </w:rPr>
      </w:pPr>
    </w:p>
    <w:p w:rsidR="0001489B" w:rsidRDefault="0001489B" w:rsidP="0001489B">
      <w:pPr>
        <w:jc w:val="both"/>
        <w:rPr>
          <w:b/>
          <w:sz w:val="26"/>
          <w:szCs w:val="26"/>
        </w:rPr>
      </w:pPr>
      <w:r>
        <w:rPr>
          <w:b/>
          <w:sz w:val="26"/>
          <w:szCs w:val="26"/>
        </w:rPr>
        <w:t>Глава администрации                                                           В.А. Ефремов</w:t>
      </w:r>
    </w:p>
    <w:p w:rsidR="0001489B" w:rsidRDefault="0001489B" w:rsidP="0001489B">
      <w:pPr>
        <w:jc w:val="both"/>
        <w:rPr>
          <w:b/>
          <w:sz w:val="26"/>
          <w:szCs w:val="26"/>
        </w:rPr>
      </w:pPr>
    </w:p>
    <w:p w:rsidR="0001489B" w:rsidRDefault="0001489B" w:rsidP="0001489B">
      <w:pPr>
        <w:jc w:val="both"/>
        <w:rPr>
          <w:b/>
          <w:sz w:val="26"/>
          <w:szCs w:val="26"/>
        </w:rPr>
      </w:pPr>
    </w:p>
    <w:p w:rsidR="0001489B" w:rsidRDefault="0001489B" w:rsidP="0001489B">
      <w:pPr>
        <w:jc w:val="both"/>
        <w:rPr>
          <w:b/>
          <w:sz w:val="26"/>
          <w:szCs w:val="26"/>
        </w:rPr>
      </w:pPr>
    </w:p>
    <w:p w:rsidR="0001489B" w:rsidRDefault="0001489B" w:rsidP="0001489B">
      <w:pPr>
        <w:jc w:val="both"/>
        <w:rPr>
          <w:b/>
          <w:sz w:val="26"/>
          <w:szCs w:val="26"/>
        </w:rPr>
      </w:pPr>
    </w:p>
    <w:p w:rsidR="0001489B" w:rsidRDefault="0001489B" w:rsidP="0001489B">
      <w:pPr>
        <w:jc w:val="both"/>
        <w:rPr>
          <w:b/>
          <w:sz w:val="26"/>
          <w:szCs w:val="26"/>
        </w:rPr>
      </w:pPr>
    </w:p>
    <w:p w:rsidR="0001489B" w:rsidRDefault="0001489B" w:rsidP="0001489B">
      <w:pPr>
        <w:jc w:val="both"/>
        <w:rPr>
          <w:b/>
          <w:sz w:val="26"/>
          <w:szCs w:val="26"/>
        </w:rPr>
      </w:pPr>
    </w:p>
    <w:p w:rsidR="0001489B" w:rsidRDefault="0001489B" w:rsidP="0001489B">
      <w:pPr>
        <w:jc w:val="both"/>
        <w:rPr>
          <w:b/>
          <w:sz w:val="26"/>
          <w:szCs w:val="26"/>
        </w:rPr>
      </w:pPr>
    </w:p>
    <w:p w:rsidR="0001489B" w:rsidRDefault="0001489B" w:rsidP="0001489B">
      <w:pPr>
        <w:jc w:val="both"/>
        <w:rPr>
          <w:b/>
          <w:sz w:val="26"/>
          <w:szCs w:val="26"/>
        </w:rPr>
      </w:pPr>
    </w:p>
    <w:p w:rsidR="0001489B" w:rsidRDefault="0001489B" w:rsidP="0001489B">
      <w:pPr>
        <w:jc w:val="right"/>
        <w:rPr>
          <w:sz w:val="20"/>
          <w:szCs w:val="20"/>
        </w:rPr>
      </w:pPr>
      <w:r>
        <w:rPr>
          <w:sz w:val="20"/>
          <w:szCs w:val="20"/>
        </w:rPr>
        <w:lastRenderedPageBreak/>
        <w:t>Приложение № 1</w:t>
      </w:r>
    </w:p>
    <w:p w:rsidR="0001489B" w:rsidRDefault="0001489B" w:rsidP="0001489B">
      <w:pPr>
        <w:jc w:val="right"/>
        <w:rPr>
          <w:sz w:val="20"/>
          <w:szCs w:val="20"/>
        </w:rPr>
      </w:pPr>
      <w:r>
        <w:rPr>
          <w:sz w:val="20"/>
          <w:szCs w:val="20"/>
        </w:rPr>
        <w:t xml:space="preserve"> к  постановлению администрации</w:t>
      </w:r>
    </w:p>
    <w:p w:rsidR="0001489B" w:rsidRDefault="0001489B" w:rsidP="0001489B">
      <w:pPr>
        <w:jc w:val="right"/>
        <w:rPr>
          <w:sz w:val="20"/>
          <w:szCs w:val="20"/>
        </w:rPr>
      </w:pPr>
      <w:r>
        <w:rPr>
          <w:sz w:val="20"/>
          <w:szCs w:val="20"/>
        </w:rPr>
        <w:t xml:space="preserve">  СП «Село Сабуровщино»</w:t>
      </w:r>
    </w:p>
    <w:p w:rsidR="0001489B" w:rsidRDefault="0001489B" w:rsidP="0001489B">
      <w:pPr>
        <w:jc w:val="right"/>
        <w:rPr>
          <w:sz w:val="20"/>
          <w:szCs w:val="20"/>
        </w:rPr>
      </w:pPr>
      <w:r>
        <w:rPr>
          <w:sz w:val="20"/>
          <w:szCs w:val="20"/>
        </w:rPr>
        <w:t>От 28.12.2022г  № 72</w:t>
      </w:r>
    </w:p>
    <w:p w:rsidR="0001489B" w:rsidRDefault="0001489B" w:rsidP="0001489B">
      <w:pPr>
        <w:jc w:val="right"/>
        <w:rPr>
          <w:sz w:val="20"/>
          <w:szCs w:val="20"/>
        </w:rPr>
      </w:pPr>
    </w:p>
    <w:p w:rsidR="0001489B" w:rsidRDefault="0001489B" w:rsidP="0001489B">
      <w:pPr>
        <w:jc w:val="both"/>
      </w:pPr>
    </w:p>
    <w:p w:rsidR="0001489B" w:rsidRDefault="0001489B" w:rsidP="0001489B">
      <w:pPr>
        <w:widowControl w:val="0"/>
        <w:autoSpaceDE w:val="0"/>
        <w:autoSpaceDN w:val="0"/>
        <w:adjustRightInd w:val="0"/>
        <w:jc w:val="center"/>
        <w:outlineLvl w:val="1"/>
        <w:rPr>
          <w:rFonts w:cs="Calibri"/>
          <w:b/>
          <w:sz w:val="22"/>
          <w:szCs w:val="22"/>
        </w:rPr>
      </w:pPr>
      <w:r>
        <w:rPr>
          <w:rFonts w:cs="Calibri"/>
          <w:b/>
          <w:sz w:val="22"/>
          <w:szCs w:val="22"/>
        </w:rPr>
        <w:t>Паспорт</w:t>
      </w:r>
    </w:p>
    <w:p w:rsidR="0001489B" w:rsidRDefault="0001489B" w:rsidP="0001489B">
      <w:pPr>
        <w:widowControl w:val="0"/>
        <w:autoSpaceDE w:val="0"/>
        <w:autoSpaceDN w:val="0"/>
        <w:adjustRightInd w:val="0"/>
        <w:jc w:val="center"/>
        <w:rPr>
          <w:b/>
        </w:rPr>
      </w:pPr>
      <w:r>
        <w:rPr>
          <w:rFonts w:cs="Calibri"/>
          <w:b/>
          <w:sz w:val="22"/>
          <w:szCs w:val="22"/>
        </w:rPr>
        <w:t xml:space="preserve">муниципальной программы </w:t>
      </w:r>
      <w:r>
        <w:rPr>
          <w:b/>
        </w:rPr>
        <w:t>«Совершенствование организации по решению общегосударственных вопросов и создание условий муниципальной службы</w:t>
      </w:r>
    </w:p>
    <w:p w:rsidR="0001489B" w:rsidRDefault="0001489B" w:rsidP="0001489B">
      <w:pPr>
        <w:widowControl w:val="0"/>
        <w:autoSpaceDE w:val="0"/>
        <w:autoSpaceDN w:val="0"/>
        <w:adjustRightInd w:val="0"/>
        <w:jc w:val="center"/>
        <w:rPr>
          <w:b/>
          <w:sz w:val="22"/>
          <w:szCs w:val="22"/>
        </w:rPr>
      </w:pPr>
      <w:r>
        <w:rPr>
          <w:b/>
        </w:rPr>
        <w:t xml:space="preserve"> в СП «Село Сабуровщино» на 2019 – 2023 годы»</w:t>
      </w:r>
    </w:p>
    <w:p w:rsidR="0001489B" w:rsidRDefault="0001489B" w:rsidP="0001489B">
      <w:pPr>
        <w:widowControl w:val="0"/>
        <w:autoSpaceDE w:val="0"/>
        <w:autoSpaceDN w:val="0"/>
        <w:adjustRightInd w:val="0"/>
        <w:jc w:val="both"/>
        <w:rPr>
          <w:rFonts w:cs="Calibri"/>
          <w:b/>
        </w:rPr>
      </w:pPr>
    </w:p>
    <w:tbl>
      <w:tblPr>
        <w:tblW w:w="0" w:type="auto"/>
        <w:tblInd w:w="75" w:type="dxa"/>
        <w:tblLayout w:type="fixed"/>
        <w:tblCellMar>
          <w:left w:w="75" w:type="dxa"/>
          <w:right w:w="75" w:type="dxa"/>
        </w:tblCellMar>
        <w:tblLook w:val="04A0"/>
      </w:tblPr>
      <w:tblGrid>
        <w:gridCol w:w="2975"/>
        <w:gridCol w:w="6069"/>
      </w:tblGrid>
      <w:tr w:rsidR="0001489B" w:rsidTr="0001489B">
        <w:trPr>
          <w:trHeight w:val="800"/>
        </w:trPr>
        <w:tc>
          <w:tcPr>
            <w:tcW w:w="2975" w:type="dxa"/>
            <w:tcBorders>
              <w:top w:val="single" w:sz="8" w:space="0" w:color="auto"/>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pPr>
            <w:r>
              <w:t xml:space="preserve">Наименование Программы </w:t>
            </w:r>
          </w:p>
        </w:tc>
        <w:tc>
          <w:tcPr>
            <w:tcW w:w="6069" w:type="dxa"/>
            <w:tcBorders>
              <w:top w:val="single" w:sz="8" w:space="0" w:color="auto"/>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jc w:val="both"/>
            </w:pPr>
            <w:r>
              <w:t>Муниципальная программа «Совершенствование организации по решению общегосударственных вопросов и создание условий муниципальной службы в СП «Село Сабуровщино» на 2019 – 2023 годы»</w:t>
            </w:r>
          </w:p>
        </w:tc>
      </w:tr>
      <w:tr w:rsidR="0001489B" w:rsidTr="0001489B">
        <w:trPr>
          <w:trHeight w:val="1146"/>
        </w:trPr>
        <w:tc>
          <w:tcPr>
            <w:tcW w:w="2975"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pPr>
            <w:r>
              <w:t xml:space="preserve">Основание </w:t>
            </w:r>
            <w:proofErr w:type="gramStart"/>
            <w:r>
              <w:t>для</w:t>
            </w:r>
            <w:proofErr w:type="gramEnd"/>
            <w:r>
              <w:t xml:space="preserve">          </w:t>
            </w:r>
          </w:p>
          <w:p w:rsidR="0001489B" w:rsidRDefault="0001489B">
            <w:pPr>
              <w:widowControl w:val="0"/>
              <w:autoSpaceDE w:val="0"/>
              <w:autoSpaceDN w:val="0"/>
              <w:adjustRightInd w:val="0"/>
              <w:spacing w:line="276" w:lineRule="auto"/>
            </w:pPr>
            <w:r>
              <w:t xml:space="preserve">разработки Программы   </w:t>
            </w:r>
          </w:p>
        </w:tc>
        <w:tc>
          <w:tcPr>
            <w:tcW w:w="6069"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jc w:val="both"/>
            </w:pPr>
            <w:r>
              <w:t>- Федеральный закон от 02.03.2007 № 25-ФЗ «О муниципальной службе в Российской Федерации»;</w:t>
            </w:r>
          </w:p>
          <w:p w:rsidR="0001489B" w:rsidRDefault="0001489B">
            <w:pPr>
              <w:widowControl w:val="0"/>
              <w:autoSpaceDE w:val="0"/>
              <w:autoSpaceDN w:val="0"/>
              <w:adjustRightInd w:val="0"/>
              <w:spacing w:line="276" w:lineRule="auto"/>
              <w:jc w:val="both"/>
            </w:pPr>
            <w:r>
              <w:t xml:space="preserve">- </w:t>
            </w:r>
            <w:hyperlink r:id="rId4" w:history="1">
              <w:r w:rsidRPr="0001489B">
                <w:rPr>
                  <w:rStyle w:val="a3"/>
                  <w:color w:val="000000" w:themeColor="text1"/>
                  <w:u w:val="none"/>
                </w:rPr>
                <w:t>постановление</w:t>
              </w:r>
            </w:hyperlink>
            <w:r>
              <w:t xml:space="preserve"> администрации СП «Село Сабуровщино» от 10.10.2018г. № 30 «Об утверждении Порядка разработки, реализации и оценки эффективности муниципальных программ  сельского поселения «Село Сабуровщино»</w:t>
            </w:r>
          </w:p>
        </w:tc>
      </w:tr>
      <w:tr w:rsidR="0001489B" w:rsidTr="0001489B">
        <w:tc>
          <w:tcPr>
            <w:tcW w:w="2975"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pPr>
            <w:r>
              <w:t xml:space="preserve">Заказчик Программы     </w:t>
            </w:r>
          </w:p>
        </w:tc>
        <w:tc>
          <w:tcPr>
            <w:tcW w:w="6069"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pPr>
            <w:r>
              <w:t xml:space="preserve">Администрация СП «Село Сабуровщино»                </w:t>
            </w:r>
          </w:p>
        </w:tc>
      </w:tr>
      <w:tr w:rsidR="0001489B" w:rsidTr="0001489B">
        <w:trPr>
          <w:trHeight w:val="400"/>
        </w:trPr>
        <w:tc>
          <w:tcPr>
            <w:tcW w:w="2975"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pPr>
            <w:r>
              <w:t>Исполнитель-координатор</w:t>
            </w:r>
          </w:p>
          <w:p w:rsidR="0001489B" w:rsidRDefault="0001489B">
            <w:pPr>
              <w:widowControl w:val="0"/>
              <w:autoSpaceDE w:val="0"/>
              <w:autoSpaceDN w:val="0"/>
              <w:adjustRightInd w:val="0"/>
              <w:spacing w:line="276" w:lineRule="auto"/>
            </w:pPr>
            <w:r>
              <w:t xml:space="preserve">Программы              </w:t>
            </w:r>
          </w:p>
        </w:tc>
        <w:tc>
          <w:tcPr>
            <w:tcW w:w="6069"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pPr>
            <w:r>
              <w:t xml:space="preserve">Администрация СП «Село Сабуровщино»                </w:t>
            </w:r>
          </w:p>
        </w:tc>
      </w:tr>
      <w:tr w:rsidR="0001489B" w:rsidTr="0001489B">
        <w:trPr>
          <w:trHeight w:val="400"/>
        </w:trPr>
        <w:tc>
          <w:tcPr>
            <w:tcW w:w="2975"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pPr>
            <w:r>
              <w:t xml:space="preserve">Разработчик Программы  </w:t>
            </w:r>
          </w:p>
        </w:tc>
        <w:tc>
          <w:tcPr>
            <w:tcW w:w="6069"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pPr>
            <w:r>
              <w:t xml:space="preserve">Администрация СП «Село Сабуровщино»                </w:t>
            </w:r>
          </w:p>
        </w:tc>
      </w:tr>
      <w:tr w:rsidR="0001489B" w:rsidTr="0001489B">
        <w:trPr>
          <w:trHeight w:val="400"/>
        </w:trPr>
        <w:tc>
          <w:tcPr>
            <w:tcW w:w="2975"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pPr>
            <w:r>
              <w:t xml:space="preserve">Исполнители Программы  </w:t>
            </w:r>
          </w:p>
        </w:tc>
        <w:tc>
          <w:tcPr>
            <w:tcW w:w="6069"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pPr>
            <w:r>
              <w:t xml:space="preserve">Администрация СП «Село Сабуровщино»                </w:t>
            </w:r>
          </w:p>
        </w:tc>
      </w:tr>
      <w:tr w:rsidR="0001489B" w:rsidTr="0001489B">
        <w:trPr>
          <w:trHeight w:val="400"/>
        </w:trPr>
        <w:tc>
          <w:tcPr>
            <w:tcW w:w="2975"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pPr>
            <w:r>
              <w:t xml:space="preserve">Цели Программы         </w:t>
            </w:r>
          </w:p>
        </w:tc>
        <w:tc>
          <w:tcPr>
            <w:tcW w:w="6069" w:type="dxa"/>
            <w:tcBorders>
              <w:top w:val="nil"/>
              <w:left w:val="single" w:sz="8" w:space="0" w:color="auto"/>
              <w:bottom w:val="single" w:sz="8" w:space="0" w:color="auto"/>
              <w:right w:val="single" w:sz="8" w:space="0" w:color="auto"/>
            </w:tcBorders>
            <w:hideMark/>
          </w:tcPr>
          <w:p w:rsidR="0001489B" w:rsidRDefault="0001489B">
            <w:pPr>
              <w:tabs>
                <w:tab w:val="left" w:pos="3600"/>
              </w:tabs>
              <w:autoSpaceDE w:val="0"/>
              <w:autoSpaceDN w:val="0"/>
              <w:adjustRightInd w:val="0"/>
              <w:spacing w:line="276" w:lineRule="auto"/>
              <w:jc w:val="both"/>
            </w:pPr>
            <w:r>
              <w:t>- развитие нормативного правового обеспечения муниципальной службы;</w:t>
            </w:r>
          </w:p>
          <w:p w:rsidR="0001489B" w:rsidRDefault="0001489B">
            <w:pPr>
              <w:tabs>
                <w:tab w:val="left" w:pos="3600"/>
              </w:tabs>
              <w:autoSpaceDE w:val="0"/>
              <w:autoSpaceDN w:val="0"/>
              <w:adjustRightInd w:val="0"/>
              <w:spacing w:line="276" w:lineRule="auto"/>
              <w:jc w:val="both"/>
            </w:pPr>
            <w:r>
              <w:t>- повышение эффективности муниципальной службы и результативности профессиональной служебной деятельности муниципальных служащих;</w:t>
            </w:r>
          </w:p>
          <w:p w:rsidR="0001489B" w:rsidRDefault="0001489B">
            <w:pPr>
              <w:tabs>
                <w:tab w:val="left" w:pos="3600"/>
              </w:tabs>
              <w:autoSpaceDE w:val="0"/>
              <w:autoSpaceDN w:val="0"/>
              <w:adjustRightInd w:val="0"/>
              <w:spacing w:line="276" w:lineRule="auto"/>
              <w:jc w:val="both"/>
            </w:pPr>
            <w:r>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органами местного самоуправления сельского поселения;</w:t>
            </w:r>
          </w:p>
          <w:p w:rsidR="0001489B" w:rsidRDefault="0001489B">
            <w:pPr>
              <w:autoSpaceDE w:val="0"/>
              <w:autoSpaceDN w:val="0"/>
              <w:adjustRightInd w:val="0"/>
              <w:spacing w:line="276" w:lineRule="auto"/>
              <w:jc w:val="both"/>
            </w:pPr>
            <w:r>
              <w:t>- создание информационных, финансовых условий для развития муниципальной службы;</w:t>
            </w:r>
          </w:p>
          <w:p w:rsidR="0001489B" w:rsidRDefault="0001489B">
            <w:pPr>
              <w:autoSpaceDE w:val="0"/>
              <w:autoSpaceDN w:val="0"/>
              <w:adjustRightInd w:val="0"/>
              <w:spacing w:line="276" w:lineRule="auto"/>
              <w:jc w:val="both"/>
            </w:pPr>
            <w:r>
              <w:t>- решение общегосударственных вопросов.</w:t>
            </w:r>
          </w:p>
          <w:p w:rsidR="0001489B" w:rsidRDefault="0001489B">
            <w:pPr>
              <w:autoSpaceDE w:val="0"/>
              <w:autoSpaceDN w:val="0"/>
              <w:adjustRightInd w:val="0"/>
              <w:spacing w:line="276" w:lineRule="auto"/>
              <w:jc w:val="both"/>
            </w:pPr>
            <w:r>
              <w:t>Реализация полномочий сельского полселения « Село Сабуровщино» в сфере территориального планирования:</w:t>
            </w:r>
          </w:p>
          <w:p w:rsidR="0001489B" w:rsidRDefault="0001489B">
            <w:pPr>
              <w:autoSpaceDE w:val="0"/>
              <w:autoSpaceDN w:val="0"/>
              <w:adjustRightInd w:val="0"/>
              <w:spacing w:line="276" w:lineRule="auto"/>
              <w:jc w:val="both"/>
            </w:pPr>
            <w:r>
              <w:t>- выполнение работ по внесению изменений в генеральный план сельского поселения « Село Сабуровщино»;</w:t>
            </w:r>
          </w:p>
          <w:p w:rsidR="0001489B" w:rsidRDefault="0001489B">
            <w:pPr>
              <w:autoSpaceDE w:val="0"/>
              <w:autoSpaceDN w:val="0"/>
              <w:adjustRightInd w:val="0"/>
              <w:spacing w:line="276" w:lineRule="auto"/>
              <w:jc w:val="both"/>
            </w:pPr>
            <w:r>
              <w:t>. Реализация полномочий сельского поселения « Село Сабуровщино» в сфере территориального зонирования:</w:t>
            </w:r>
          </w:p>
          <w:p w:rsidR="0001489B" w:rsidRDefault="0001489B">
            <w:pPr>
              <w:autoSpaceDE w:val="0"/>
              <w:autoSpaceDN w:val="0"/>
              <w:adjustRightInd w:val="0"/>
              <w:spacing w:line="276" w:lineRule="auto"/>
              <w:jc w:val="both"/>
            </w:pPr>
            <w:r>
              <w:lastRenderedPageBreak/>
              <w:t>- выполнение работ по внесению изменений в правила землепользования и застройки сельского поселения « Село Сабуровщино»;</w:t>
            </w:r>
          </w:p>
          <w:p w:rsidR="0001489B" w:rsidRDefault="0001489B">
            <w:pPr>
              <w:autoSpaceDE w:val="0"/>
              <w:autoSpaceDN w:val="0"/>
              <w:adjustRightInd w:val="0"/>
              <w:spacing w:line="276" w:lineRule="auto"/>
              <w:jc w:val="both"/>
            </w:pPr>
            <w:r>
              <w:t>Описание границ населенных пунктов в координатах характерных точек и внесение сведений о границах в государственный кадастр недвижимости:</w:t>
            </w:r>
          </w:p>
          <w:p w:rsidR="0001489B" w:rsidRDefault="0001489B">
            <w:pPr>
              <w:autoSpaceDE w:val="0"/>
              <w:autoSpaceDN w:val="0"/>
              <w:adjustRightInd w:val="0"/>
              <w:spacing w:line="276" w:lineRule="auto"/>
              <w:jc w:val="both"/>
            </w:pPr>
            <w:r>
              <w:t xml:space="preserve">- Работы по описанию границ населенных пунктов в  координатах характерных точек и внесение сведений в государственный кадастр недвижимости  </w:t>
            </w:r>
          </w:p>
        </w:tc>
      </w:tr>
      <w:tr w:rsidR="0001489B" w:rsidTr="0001489B">
        <w:trPr>
          <w:trHeight w:val="1000"/>
        </w:trPr>
        <w:tc>
          <w:tcPr>
            <w:tcW w:w="2975"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pPr>
            <w:r>
              <w:lastRenderedPageBreak/>
              <w:t xml:space="preserve">Задачи Программы       </w:t>
            </w:r>
          </w:p>
        </w:tc>
        <w:tc>
          <w:tcPr>
            <w:tcW w:w="6069" w:type="dxa"/>
            <w:tcBorders>
              <w:top w:val="nil"/>
              <w:left w:val="single" w:sz="8" w:space="0" w:color="auto"/>
              <w:bottom w:val="single" w:sz="8" w:space="0" w:color="auto"/>
              <w:right w:val="single" w:sz="8" w:space="0" w:color="auto"/>
            </w:tcBorders>
            <w:hideMark/>
          </w:tcPr>
          <w:p w:rsidR="0001489B" w:rsidRDefault="0001489B">
            <w:pPr>
              <w:tabs>
                <w:tab w:val="left" w:pos="3600"/>
              </w:tabs>
              <w:autoSpaceDE w:val="0"/>
              <w:autoSpaceDN w:val="0"/>
              <w:adjustRightInd w:val="0"/>
              <w:spacing w:line="276" w:lineRule="auto"/>
              <w:jc w:val="both"/>
            </w:pPr>
            <w:r>
              <w:t>- разработка нормативных правовых актов, регулирующих вопросы муниципальной службы, в соответствии с законодательством Российской Федерации, Калужской области, МР «Бабынинский район», СП «Село Сабуровщино»;</w:t>
            </w:r>
          </w:p>
          <w:p w:rsidR="0001489B" w:rsidRDefault="0001489B">
            <w:pPr>
              <w:tabs>
                <w:tab w:val="left" w:pos="3600"/>
              </w:tabs>
              <w:autoSpaceDE w:val="0"/>
              <w:autoSpaceDN w:val="0"/>
              <w:adjustRightInd w:val="0"/>
              <w:spacing w:line="276" w:lineRule="auto"/>
              <w:jc w:val="both"/>
            </w:pPr>
            <w:r>
              <w:t>- эффективное использование кадрового потенциала на муниципальной службе;</w:t>
            </w:r>
          </w:p>
          <w:p w:rsidR="0001489B" w:rsidRDefault="0001489B">
            <w:pPr>
              <w:autoSpaceDE w:val="0"/>
              <w:autoSpaceDN w:val="0"/>
              <w:adjustRightInd w:val="0"/>
              <w:spacing w:line="276" w:lineRule="auto"/>
              <w:jc w:val="both"/>
            </w:pPr>
            <w:r>
              <w:t>- привлечение на муниципальную службу молодых специалистов, обеспечение преемственности и передачи им накопленного профессионального опыта муниципальных служащих;</w:t>
            </w:r>
          </w:p>
          <w:p w:rsidR="0001489B" w:rsidRDefault="0001489B">
            <w:pPr>
              <w:autoSpaceDE w:val="0"/>
              <w:autoSpaceDN w:val="0"/>
              <w:adjustRightInd w:val="0"/>
              <w:spacing w:line="276" w:lineRule="auto"/>
              <w:jc w:val="both"/>
            </w:pPr>
            <w:r>
              <w:t>- внедрение современных технологий и методов работы, направленных на повышение профессиональной компетентности муниципальных служащих,</w:t>
            </w:r>
          </w:p>
          <w:p w:rsidR="0001489B" w:rsidRDefault="0001489B">
            <w:pPr>
              <w:autoSpaceDE w:val="0"/>
              <w:autoSpaceDN w:val="0"/>
              <w:adjustRightInd w:val="0"/>
              <w:spacing w:line="276" w:lineRule="auto"/>
              <w:jc w:val="both"/>
            </w:pPr>
            <w:r>
              <w:t>- обеспечение условий для их результативной профессиональной служебной деятельности;</w:t>
            </w:r>
          </w:p>
          <w:p w:rsidR="0001489B" w:rsidRDefault="0001489B">
            <w:pPr>
              <w:autoSpaceDE w:val="0"/>
              <w:autoSpaceDN w:val="0"/>
              <w:adjustRightInd w:val="0"/>
              <w:spacing w:line="276" w:lineRule="auto"/>
              <w:jc w:val="both"/>
            </w:pPr>
            <w:r>
              <w:t xml:space="preserve"> - развитие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w:t>
            </w:r>
          </w:p>
          <w:p w:rsidR="0001489B" w:rsidRDefault="0001489B">
            <w:pPr>
              <w:tabs>
                <w:tab w:val="left" w:pos="3600"/>
              </w:tabs>
              <w:autoSpaceDE w:val="0"/>
              <w:autoSpaceDN w:val="0"/>
              <w:adjustRightInd w:val="0"/>
              <w:spacing w:line="276" w:lineRule="auto"/>
              <w:jc w:val="both"/>
            </w:pPr>
            <w:r>
              <w:t xml:space="preserve">- создание системы непрерывной подготовки и повышения квалификации </w:t>
            </w:r>
            <w:proofErr w:type="gramStart"/>
            <w:r>
              <w:t>муниципальных</w:t>
            </w:r>
            <w:proofErr w:type="gramEnd"/>
            <w:r>
              <w:t xml:space="preserve"> служащих за счет средств бюджета сельского поселения;</w:t>
            </w:r>
          </w:p>
          <w:p w:rsidR="0001489B" w:rsidRDefault="0001489B">
            <w:pPr>
              <w:tabs>
                <w:tab w:val="left" w:pos="3600"/>
              </w:tabs>
              <w:autoSpaceDE w:val="0"/>
              <w:autoSpaceDN w:val="0"/>
              <w:adjustRightInd w:val="0"/>
              <w:spacing w:line="276" w:lineRule="auto"/>
              <w:jc w:val="both"/>
            </w:pPr>
            <w:r>
              <w:t>- обеспечение открытости и прозрачности муниципальной службы;</w:t>
            </w:r>
          </w:p>
          <w:p w:rsidR="0001489B" w:rsidRDefault="0001489B">
            <w:pPr>
              <w:autoSpaceDE w:val="0"/>
              <w:autoSpaceDN w:val="0"/>
              <w:adjustRightInd w:val="0"/>
              <w:spacing w:line="276" w:lineRule="auto"/>
              <w:jc w:val="both"/>
            </w:pPr>
            <w:r>
              <w:t>- обеспечение социальных прав и гарантий муниципальных служащих;</w:t>
            </w:r>
          </w:p>
          <w:p w:rsidR="0001489B" w:rsidRDefault="0001489B">
            <w:pPr>
              <w:autoSpaceDE w:val="0"/>
              <w:autoSpaceDN w:val="0"/>
              <w:adjustRightInd w:val="0"/>
              <w:spacing w:line="276" w:lineRule="auto"/>
              <w:jc w:val="both"/>
            </w:pPr>
            <w:r>
              <w:t>- обеспечение доступа граждан и организаций к информации органов местного самоуправления сельского поселения;</w:t>
            </w:r>
          </w:p>
          <w:p w:rsidR="0001489B" w:rsidRDefault="0001489B">
            <w:pPr>
              <w:autoSpaceDE w:val="0"/>
              <w:autoSpaceDN w:val="0"/>
              <w:adjustRightInd w:val="0"/>
              <w:spacing w:line="276" w:lineRule="auto"/>
              <w:jc w:val="both"/>
            </w:pPr>
            <w:r>
              <w:t>- развитие механизма предупреждения коррупции, выявления и разрешения конфликта интересов на муниципальной службе;</w:t>
            </w:r>
          </w:p>
          <w:p w:rsidR="0001489B" w:rsidRDefault="0001489B">
            <w:pPr>
              <w:autoSpaceDE w:val="0"/>
              <w:autoSpaceDN w:val="0"/>
              <w:adjustRightInd w:val="0"/>
              <w:spacing w:line="276" w:lineRule="auto"/>
              <w:jc w:val="both"/>
            </w:pPr>
            <w:r>
              <w:t>- решение вопросов общегосударственного значения, находящихся в компетенции органов местного самоуправления сельского поселения</w:t>
            </w:r>
            <w:proofErr w:type="gramStart"/>
            <w:r>
              <w:t>.;</w:t>
            </w:r>
            <w:proofErr w:type="gramEnd"/>
          </w:p>
          <w:p w:rsidR="0001489B" w:rsidRDefault="0001489B">
            <w:pPr>
              <w:autoSpaceDE w:val="0"/>
              <w:autoSpaceDN w:val="0"/>
              <w:adjustRightInd w:val="0"/>
              <w:spacing w:line="276" w:lineRule="auto"/>
            </w:pPr>
            <w:r>
              <w:rPr>
                <w:color w:val="000000"/>
              </w:rPr>
              <w:lastRenderedPageBreak/>
              <w:t>разработка документации  по градостроительному планированию развития территории сельского поселения « Село Сабуровщино».</w:t>
            </w:r>
          </w:p>
        </w:tc>
      </w:tr>
      <w:tr w:rsidR="0001489B" w:rsidTr="0001489B">
        <w:trPr>
          <w:trHeight w:val="400"/>
        </w:trPr>
        <w:tc>
          <w:tcPr>
            <w:tcW w:w="2975"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pPr>
            <w:r>
              <w:lastRenderedPageBreak/>
              <w:t xml:space="preserve">Сроки реализации       </w:t>
            </w:r>
          </w:p>
          <w:p w:rsidR="0001489B" w:rsidRDefault="0001489B">
            <w:pPr>
              <w:widowControl w:val="0"/>
              <w:autoSpaceDE w:val="0"/>
              <w:autoSpaceDN w:val="0"/>
              <w:adjustRightInd w:val="0"/>
              <w:spacing w:line="276" w:lineRule="auto"/>
            </w:pPr>
            <w:r>
              <w:t xml:space="preserve">Программы              </w:t>
            </w:r>
          </w:p>
        </w:tc>
        <w:tc>
          <w:tcPr>
            <w:tcW w:w="6069"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pPr>
            <w:r>
              <w:t xml:space="preserve">2019-2023 годы                                   </w:t>
            </w:r>
          </w:p>
        </w:tc>
      </w:tr>
      <w:tr w:rsidR="0001489B" w:rsidTr="0001489B">
        <w:trPr>
          <w:trHeight w:val="635"/>
        </w:trPr>
        <w:tc>
          <w:tcPr>
            <w:tcW w:w="2975"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pPr>
            <w:r>
              <w:t xml:space="preserve">Финансовое обеспечение </w:t>
            </w:r>
          </w:p>
          <w:p w:rsidR="0001489B" w:rsidRDefault="0001489B">
            <w:pPr>
              <w:widowControl w:val="0"/>
              <w:autoSpaceDE w:val="0"/>
              <w:autoSpaceDN w:val="0"/>
              <w:adjustRightInd w:val="0"/>
              <w:spacing w:line="276" w:lineRule="auto"/>
            </w:pPr>
            <w:r>
              <w:t xml:space="preserve">Программы              </w:t>
            </w:r>
          </w:p>
        </w:tc>
        <w:tc>
          <w:tcPr>
            <w:tcW w:w="6069"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pPr>
            <w:r>
              <w:t xml:space="preserve">Общий объем финансирования Программы составляет  </w:t>
            </w:r>
            <w:r w:rsidR="00303CB6">
              <w:rPr>
                <w:color w:val="000000" w:themeColor="text1"/>
              </w:rPr>
              <w:t>19769,3</w:t>
            </w:r>
            <w:r>
              <w:t xml:space="preserve">тыс. рублей, в том числе по годам: </w:t>
            </w:r>
          </w:p>
          <w:p w:rsidR="0001489B" w:rsidRDefault="0001489B">
            <w:pPr>
              <w:widowControl w:val="0"/>
              <w:autoSpaceDE w:val="0"/>
              <w:autoSpaceDN w:val="0"/>
              <w:adjustRightInd w:val="0"/>
              <w:spacing w:line="276" w:lineRule="auto"/>
            </w:pPr>
            <w:r>
              <w:t>2019 год – 3132,9 тыс. руб.</w:t>
            </w:r>
          </w:p>
          <w:p w:rsidR="0001489B" w:rsidRDefault="00303CB6">
            <w:pPr>
              <w:widowControl w:val="0"/>
              <w:autoSpaceDE w:val="0"/>
              <w:autoSpaceDN w:val="0"/>
              <w:adjustRightInd w:val="0"/>
              <w:spacing w:line="276" w:lineRule="auto"/>
            </w:pPr>
            <w:r>
              <w:t>2020 год – 3292,4,</w:t>
            </w:r>
            <w:r w:rsidR="0001489B">
              <w:t xml:space="preserve"> тыс. руб.</w:t>
            </w:r>
          </w:p>
          <w:p w:rsidR="0001489B" w:rsidRDefault="0001489B">
            <w:pPr>
              <w:widowControl w:val="0"/>
              <w:autoSpaceDE w:val="0"/>
              <w:autoSpaceDN w:val="0"/>
              <w:adjustRightInd w:val="0"/>
              <w:spacing w:line="276" w:lineRule="auto"/>
            </w:pPr>
            <w:r>
              <w:t xml:space="preserve">2021 год – </w:t>
            </w:r>
            <w:r w:rsidR="00303CB6">
              <w:rPr>
                <w:color w:val="000000" w:themeColor="text1"/>
              </w:rPr>
              <w:t>3129.4</w:t>
            </w:r>
            <w:r>
              <w:t xml:space="preserve">тыс. руб.       </w:t>
            </w:r>
          </w:p>
          <w:p w:rsidR="0001489B" w:rsidRDefault="0001489B">
            <w:pPr>
              <w:widowControl w:val="0"/>
              <w:autoSpaceDE w:val="0"/>
              <w:autoSpaceDN w:val="0"/>
              <w:adjustRightInd w:val="0"/>
              <w:spacing w:line="276" w:lineRule="auto"/>
            </w:pPr>
            <w:r>
              <w:t xml:space="preserve">2022 год – </w:t>
            </w:r>
            <w:r w:rsidR="00303CB6">
              <w:rPr>
                <w:color w:val="000000" w:themeColor="text1"/>
              </w:rPr>
              <w:t>4384.6</w:t>
            </w:r>
            <w:r>
              <w:t xml:space="preserve"> тыс. руб.</w:t>
            </w:r>
          </w:p>
          <w:p w:rsidR="0001489B" w:rsidRDefault="0001489B">
            <w:pPr>
              <w:widowControl w:val="0"/>
              <w:autoSpaceDE w:val="0"/>
              <w:autoSpaceDN w:val="0"/>
              <w:adjustRightInd w:val="0"/>
              <w:spacing w:line="276" w:lineRule="auto"/>
            </w:pPr>
            <w:r>
              <w:t>2023 год – 5830 тыс. руб.</w:t>
            </w:r>
          </w:p>
        </w:tc>
      </w:tr>
      <w:tr w:rsidR="0001489B" w:rsidTr="0001489B">
        <w:trPr>
          <w:trHeight w:val="1597"/>
        </w:trPr>
        <w:tc>
          <w:tcPr>
            <w:tcW w:w="2975"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pPr>
            <w:r>
              <w:t xml:space="preserve">Основные конечные      </w:t>
            </w:r>
          </w:p>
          <w:p w:rsidR="0001489B" w:rsidRDefault="0001489B">
            <w:pPr>
              <w:widowControl w:val="0"/>
              <w:autoSpaceDE w:val="0"/>
              <w:autoSpaceDN w:val="0"/>
              <w:adjustRightInd w:val="0"/>
              <w:spacing w:line="276" w:lineRule="auto"/>
            </w:pPr>
            <w:r>
              <w:t xml:space="preserve">результаты реализации  </w:t>
            </w:r>
          </w:p>
          <w:p w:rsidR="0001489B" w:rsidRDefault="0001489B">
            <w:pPr>
              <w:widowControl w:val="0"/>
              <w:autoSpaceDE w:val="0"/>
              <w:autoSpaceDN w:val="0"/>
              <w:adjustRightInd w:val="0"/>
              <w:spacing w:line="276" w:lineRule="auto"/>
            </w:pPr>
            <w:r>
              <w:t xml:space="preserve">Программы              </w:t>
            </w:r>
          </w:p>
        </w:tc>
        <w:tc>
          <w:tcPr>
            <w:tcW w:w="6069" w:type="dxa"/>
            <w:tcBorders>
              <w:top w:val="nil"/>
              <w:left w:val="single" w:sz="8" w:space="0" w:color="auto"/>
              <w:bottom w:val="single" w:sz="8" w:space="0" w:color="auto"/>
              <w:right w:val="single" w:sz="8" w:space="0" w:color="auto"/>
            </w:tcBorders>
          </w:tcPr>
          <w:p w:rsidR="0001489B" w:rsidRDefault="0001489B">
            <w:pPr>
              <w:autoSpaceDE w:val="0"/>
              <w:autoSpaceDN w:val="0"/>
              <w:adjustRightInd w:val="0"/>
              <w:spacing w:line="276" w:lineRule="auto"/>
              <w:jc w:val="both"/>
            </w:pPr>
            <w:r>
              <w:t>- совершенствование и развитие нормативно- правовой базы сельского поселения, регулирующей вопросы муниципальной службы;</w:t>
            </w:r>
          </w:p>
          <w:p w:rsidR="0001489B" w:rsidRDefault="0001489B">
            <w:pPr>
              <w:autoSpaceDE w:val="0"/>
              <w:autoSpaceDN w:val="0"/>
              <w:adjustRightInd w:val="0"/>
              <w:spacing w:line="276" w:lineRule="auto"/>
              <w:jc w:val="both"/>
            </w:pPr>
            <w:r>
              <w:t>- повышение эффективности работы муниципальной службы;</w:t>
            </w:r>
          </w:p>
          <w:p w:rsidR="0001489B" w:rsidRDefault="0001489B">
            <w:pPr>
              <w:autoSpaceDE w:val="0"/>
              <w:autoSpaceDN w:val="0"/>
              <w:adjustRightInd w:val="0"/>
              <w:spacing w:line="276" w:lineRule="auto"/>
              <w:jc w:val="both"/>
            </w:pPr>
            <w:r>
              <w:t>- создание необходимых условий для профессионального развития</w:t>
            </w:r>
          </w:p>
          <w:p w:rsidR="0001489B" w:rsidRDefault="0001489B">
            <w:pPr>
              <w:autoSpaceDE w:val="0"/>
              <w:autoSpaceDN w:val="0"/>
              <w:adjustRightInd w:val="0"/>
              <w:spacing w:line="276" w:lineRule="auto"/>
              <w:jc w:val="both"/>
            </w:pPr>
            <w:r>
              <w:t>муниципальных служащих;</w:t>
            </w:r>
          </w:p>
          <w:p w:rsidR="0001489B" w:rsidRDefault="0001489B">
            <w:pPr>
              <w:autoSpaceDE w:val="0"/>
              <w:autoSpaceDN w:val="0"/>
              <w:adjustRightInd w:val="0"/>
              <w:spacing w:line="276" w:lineRule="auto"/>
              <w:jc w:val="both"/>
            </w:pPr>
            <w:r>
              <w:t>- повышение открытости муниципальной службы;</w:t>
            </w:r>
          </w:p>
          <w:p w:rsidR="0001489B" w:rsidRDefault="0001489B">
            <w:pPr>
              <w:autoSpaceDE w:val="0"/>
              <w:autoSpaceDN w:val="0"/>
              <w:adjustRightInd w:val="0"/>
              <w:spacing w:line="276" w:lineRule="auto"/>
              <w:jc w:val="both"/>
            </w:pPr>
            <w:r>
              <w:t>- повышение уровня дополнительных социальных гарантий муниципальных служащих, обеспечив повышение их мотивации;</w:t>
            </w:r>
          </w:p>
          <w:p w:rsidR="0001489B" w:rsidRDefault="0001489B">
            <w:pPr>
              <w:autoSpaceDE w:val="0"/>
              <w:autoSpaceDN w:val="0"/>
              <w:adjustRightInd w:val="0"/>
              <w:spacing w:line="276" w:lineRule="auto"/>
              <w:jc w:val="both"/>
            </w:pPr>
            <w:r>
              <w:t>- повышение качества предоставляемых муниципальных услуг населению;</w:t>
            </w:r>
          </w:p>
          <w:p w:rsidR="0001489B" w:rsidRDefault="0001489B">
            <w:pPr>
              <w:autoSpaceDE w:val="0"/>
              <w:autoSpaceDN w:val="0"/>
              <w:adjustRightInd w:val="0"/>
              <w:spacing w:line="276" w:lineRule="auto"/>
              <w:jc w:val="both"/>
            </w:pPr>
            <w:r>
              <w:t>- прозрачность и законность решения общегосударственных вопросов, относящихся к компетенции органов местного самоуправления сельского поселения.</w:t>
            </w:r>
          </w:p>
          <w:p w:rsidR="0001489B" w:rsidRDefault="0001489B">
            <w:pPr>
              <w:spacing w:line="276" w:lineRule="auto"/>
              <w:ind w:firstLine="708"/>
              <w:jc w:val="both"/>
            </w:pPr>
            <w:proofErr w:type="gramStart"/>
            <w:r>
              <w:t>Своевременная и достоверная актуализация документов территориального планирования и документов территориального зонирования сельского поселения « Село Сабуровщино» в соответствии с действующим законодательством для определения границ земельных участков планируемых к размещению объектов федерального значения, объектов регионального значения, объектов местного значения для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и</w:t>
            </w:r>
            <w:proofErr w:type="gramEnd"/>
            <w:r>
              <w:t xml:space="preserve"> обеспечение охраны и рационального использования природных ресурсов в интересах настоящего и будущего поколений.</w:t>
            </w:r>
          </w:p>
          <w:p w:rsidR="0001489B" w:rsidRDefault="0001489B">
            <w:pPr>
              <w:spacing w:line="276" w:lineRule="auto"/>
              <w:ind w:firstLine="708"/>
            </w:pPr>
            <w:r>
              <w:lastRenderedPageBreak/>
              <w:t>Снижение административных барьеров при предоставлении сведений о градостроительной деятельности на территории сельского поселения заинтересованным лицам и улучшение межведомственного и межуровневого взаимодействия органов государственной власти и органов местного самоуправления в сфере градостроительной деятельности.</w:t>
            </w:r>
          </w:p>
          <w:p w:rsidR="0001489B" w:rsidRDefault="0001489B">
            <w:pPr>
              <w:spacing w:line="276" w:lineRule="auto"/>
              <w:ind w:firstLine="708"/>
              <w:jc w:val="both"/>
              <w:rPr>
                <w:sz w:val="28"/>
                <w:szCs w:val="28"/>
              </w:rPr>
            </w:pPr>
            <w:r>
              <w:t>Описание границ всех населенных пунктов на территории сельского поселения в координатах характерных точек и внесения сведений о границах в государственный кадастр недвижимости</w:t>
            </w:r>
            <w:r>
              <w:rPr>
                <w:sz w:val="28"/>
                <w:szCs w:val="28"/>
              </w:rPr>
              <w:t>.</w:t>
            </w:r>
          </w:p>
          <w:p w:rsidR="0001489B" w:rsidRDefault="0001489B">
            <w:pPr>
              <w:autoSpaceDE w:val="0"/>
              <w:autoSpaceDN w:val="0"/>
              <w:adjustRightInd w:val="0"/>
              <w:spacing w:line="276" w:lineRule="auto"/>
              <w:jc w:val="both"/>
            </w:pPr>
          </w:p>
        </w:tc>
      </w:tr>
      <w:tr w:rsidR="0001489B" w:rsidTr="0001489B">
        <w:trPr>
          <w:trHeight w:val="1600"/>
        </w:trPr>
        <w:tc>
          <w:tcPr>
            <w:tcW w:w="2975"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pPr>
            <w:r>
              <w:lastRenderedPageBreak/>
              <w:t xml:space="preserve">Система организации    </w:t>
            </w:r>
          </w:p>
          <w:p w:rsidR="0001489B" w:rsidRDefault="0001489B">
            <w:pPr>
              <w:widowControl w:val="0"/>
              <w:autoSpaceDE w:val="0"/>
              <w:autoSpaceDN w:val="0"/>
              <w:adjustRightInd w:val="0"/>
              <w:spacing w:line="276" w:lineRule="auto"/>
            </w:pPr>
            <w:proofErr w:type="gramStart"/>
            <w:r>
              <w:t>контроля за</w:t>
            </w:r>
            <w:proofErr w:type="gramEnd"/>
            <w:r>
              <w:t xml:space="preserve"> исполнением</w:t>
            </w:r>
          </w:p>
          <w:p w:rsidR="0001489B" w:rsidRDefault="0001489B">
            <w:pPr>
              <w:widowControl w:val="0"/>
              <w:autoSpaceDE w:val="0"/>
              <w:autoSpaceDN w:val="0"/>
              <w:adjustRightInd w:val="0"/>
              <w:spacing w:line="276" w:lineRule="auto"/>
            </w:pPr>
            <w:r>
              <w:t xml:space="preserve">Программы              </w:t>
            </w:r>
          </w:p>
        </w:tc>
        <w:tc>
          <w:tcPr>
            <w:tcW w:w="6069"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jc w:val="both"/>
            </w:pPr>
            <w:proofErr w:type="gramStart"/>
            <w:r>
              <w:t>Контроль за</w:t>
            </w:r>
            <w:proofErr w:type="gramEnd"/>
            <w:r>
              <w:t xml:space="preserve"> исполнением мероприятий Программы осуществляется в соответствии с </w:t>
            </w:r>
            <w:hyperlink r:id="rId5" w:history="1">
              <w:r>
                <w:rPr>
                  <w:rStyle w:val="a3"/>
                  <w:color w:val="000000" w:themeColor="text1"/>
                </w:rPr>
                <w:t>постановлением</w:t>
              </w:r>
            </w:hyperlink>
          </w:p>
          <w:p w:rsidR="0001489B" w:rsidRDefault="0001489B">
            <w:pPr>
              <w:widowControl w:val="0"/>
              <w:autoSpaceDE w:val="0"/>
              <w:autoSpaceDN w:val="0"/>
              <w:adjustRightInd w:val="0"/>
              <w:spacing w:line="276" w:lineRule="auto"/>
              <w:jc w:val="both"/>
            </w:pPr>
            <w:r>
              <w:t>администрации СП «Село Сабуровщино» от 10.10.2018г. № 30 «Об утверждении Порядка разработки, реализации и оценки эффективности муниципальных программ  сельского поселения «Село Сабуровщино</w:t>
            </w:r>
          </w:p>
        </w:tc>
      </w:tr>
    </w:tbl>
    <w:p w:rsidR="0001489B" w:rsidRDefault="0001489B" w:rsidP="0001489B">
      <w:pPr>
        <w:jc w:val="both"/>
      </w:pPr>
    </w:p>
    <w:p w:rsidR="0001489B" w:rsidRDefault="0001489B" w:rsidP="0001489B">
      <w:pPr>
        <w:autoSpaceDE w:val="0"/>
        <w:autoSpaceDN w:val="0"/>
        <w:adjustRightInd w:val="0"/>
        <w:jc w:val="both"/>
        <w:rPr>
          <w:b/>
        </w:rPr>
      </w:pPr>
      <w:r>
        <w:rPr>
          <w:b/>
        </w:rPr>
        <w:t>Раздел 1. Содержание проблемы, обоснование необходимости ее решения программно-целевым методом</w:t>
      </w:r>
    </w:p>
    <w:p w:rsidR="0001489B" w:rsidRDefault="0001489B" w:rsidP="0001489B">
      <w:pPr>
        <w:autoSpaceDE w:val="0"/>
        <w:autoSpaceDN w:val="0"/>
        <w:adjustRightInd w:val="0"/>
        <w:jc w:val="both"/>
        <w:rPr>
          <w:b/>
        </w:rPr>
      </w:pPr>
    </w:p>
    <w:p w:rsidR="0001489B" w:rsidRDefault="0001489B" w:rsidP="0001489B">
      <w:pPr>
        <w:autoSpaceDE w:val="0"/>
        <w:autoSpaceDN w:val="0"/>
        <w:adjustRightInd w:val="0"/>
        <w:ind w:firstLine="720"/>
        <w:jc w:val="both"/>
      </w:pPr>
      <w:r>
        <w:t>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 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w:t>
      </w:r>
    </w:p>
    <w:p w:rsidR="0001489B" w:rsidRDefault="0001489B" w:rsidP="0001489B">
      <w:pPr>
        <w:autoSpaceDE w:val="0"/>
        <w:autoSpaceDN w:val="0"/>
        <w:adjustRightInd w:val="0"/>
        <w:ind w:firstLine="720"/>
        <w:jc w:val="both"/>
      </w:pPr>
      <w:r>
        <w:t>В сельском поселении «Село Сабуровщино» сложилась определенная система и накоплен опыт управления муниципальной службой, позволяющие создать условия для организационно-правового обеспечения органов местного самоуправления сельского поселения в вопросах организации и развития муниципальной службы, а также профессионального развития муниципальных служащих.</w:t>
      </w:r>
    </w:p>
    <w:p w:rsidR="0001489B" w:rsidRDefault="0001489B" w:rsidP="0001489B">
      <w:pPr>
        <w:autoSpaceDE w:val="0"/>
        <w:autoSpaceDN w:val="0"/>
        <w:adjustRightInd w:val="0"/>
        <w:ind w:firstLine="720"/>
        <w:jc w:val="both"/>
      </w:pPr>
      <w:r>
        <w:t>В настоящее время урегулированы все основные вопросы муниципальной службы, отнесенные законодательством Российской Федерации, Калужской области к ведению органов местного самоуправления. Проводится постоянная работа по приведению нормативных правовых актов сельского поселения «Село Сабуровщино» в соответствие с законодательством Российской Федерации и Калужской области, что позволяет грамотно решать вопросы, относящиеся к компетенции органов местного самоуправления сельского поселения.</w:t>
      </w:r>
    </w:p>
    <w:p w:rsidR="0001489B" w:rsidRDefault="0001489B" w:rsidP="0001489B">
      <w:pPr>
        <w:autoSpaceDE w:val="0"/>
        <w:autoSpaceDN w:val="0"/>
        <w:adjustRightInd w:val="0"/>
        <w:ind w:firstLine="720"/>
        <w:jc w:val="both"/>
      </w:pPr>
      <w:r>
        <w:t>Подбор персонала на муниципальную службу обеспечивается посредством реализации приоритетных направлений формирования кадрового состава муниципальной службы путем проведения конкурсов на замещение вакантных должностей муниципальной службы, назначения на должности муниципальной службы из кадрового резерва.</w:t>
      </w:r>
    </w:p>
    <w:p w:rsidR="0001489B" w:rsidRDefault="0001489B" w:rsidP="0001489B">
      <w:pPr>
        <w:autoSpaceDE w:val="0"/>
        <w:autoSpaceDN w:val="0"/>
        <w:adjustRightInd w:val="0"/>
        <w:ind w:firstLine="720"/>
        <w:jc w:val="both"/>
      </w:pPr>
      <w:r>
        <w:t xml:space="preserve">Обществом к муниципальной службе предъявляются значительно возросшие требования. Однако оценка профессиональной служебной деятельности муниципальных </w:t>
      </w:r>
      <w:r>
        <w:lastRenderedPageBreak/>
        <w:t>служащих еще слабо увязана с тем, насколько качественно оказываются муниципальные услуги гражданам и организациям органами местного самоуправления. Качество профессионального обучения муниципальных служащих не в полной мере отвечает потребностям развития муниципальной службы. Необходимость улучшения качества профессиональной подготовки и повышения квалификации муниципальных служащих заслуживает первостепенного внимания.</w:t>
      </w:r>
    </w:p>
    <w:p w:rsidR="0001489B" w:rsidRDefault="0001489B" w:rsidP="0001489B">
      <w:pPr>
        <w:autoSpaceDE w:val="0"/>
        <w:autoSpaceDN w:val="0"/>
        <w:adjustRightInd w:val="0"/>
        <w:ind w:firstLine="720"/>
        <w:jc w:val="both"/>
      </w:pPr>
      <w:r>
        <w:t>Самостоятельным направлением развития муниципальной службы сельского поселения «Село Сабуровщино» является противодействие проявлению коррупции. На современном этапе коррупция приводит к серьезным сдвигам в сознании граждан, что приводит к утрате доверия к власти, в том числе и на местном уровне. Борьба с коррупцией должна вестись комплексно и системно. Особое внимание необходимо уделить формированию служебной этики как системе моральных требований общества к поведению муниципальных служащих, социальному назначению их служебной деятельности.</w:t>
      </w:r>
    </w:p>
    <w:p w:rsidR="0001489B" w:rsidRDefault="0001489B" w:rsidP="0001489B">
      <w:pPr>
        <w:autoSpaceDE w:val="0"/>
        <w:autoSpaceDN w:val="0"/>
        <w:adjustRightInd w:val="0"/>
        <w:ind w:firstLine="720"/>
        <w:jc w:val="both"/>
      </w:pPr>
      <w:r>
        <w:t>Требуется выработка оптимального порядка взаимодействия институтов гражданского общества и средств массовой информации с органами местного самоуправления,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 повышение открытости муниципальной службы.</w:t>
      </w:r>
    </w:p>
    <w:p w:rsidR="0001489B" w:rsidRDefault="0001489B" w:rsidP="0001489B">
      <w:pPr>
        <w:autoSpaceDE w:val="0"/>
        <w:autoSpaceDN w:val="0"/>
        <w:adjustRightInd w:val="0"/>
        <w:ind w:firstLine="720"/>
        <w:jc w:val="both"/>
      </w:pPr>
      <w:r>
        <w:t>Все обозначенные вопросы взаимосвязаны и  их реализация в рамках Программы требует межведомственного взаимодействия и комплексного решения. Программно-целевой метод позволит обеспечить последовательность и системность развития муниципальной службы. Решение общегосударственных вопросов разрозненно, бессистемно и непоследовательно, без использования программно-целевого метода может привести к снижению результативности и эффективности профессиональной служебной деятельности муниципальных служащих.</w:t>
      </w:r>
    </w:p>
    <w:p w:rsidR="0001489B" w:rsidRDefault="0001489B" w:rsidP="0001489B">
      <w:pPr>
        <w:autoSpaceDE w:val="0"/>
        <w:autoSpaceDN w:val="0"/>
        <w:adjustRightInd w:val="0"/>
        <w:ind w:firstLine="720"/>
        <w:jc w:val="both"/>
      </w:pPr>
    </w:p>
    <w:p w:rsidR="0001489B" w:rsidRDefault="0001489B" w:rsidP="0001489B">
      <w:pPr>
        <w:autoSpaceDE w:val="0"/>
        <w:autoSpaceDN w:val="0"/>
        <w:adjustRightInd w:val="0"/>
        <w:jc w:val="both"/>
        <w:rPr>
          <w:b/>
        </w:rPr>
      </w:pPr>
      <w:r>
        <w:rPr>
          <w:b/>
        </w:rPr>
        <w:t>Раздел 2. Основные цели, задачи, сроки, этапы реализации Программы</w:t>
      </w:r>
    </w:p>
    <w:p w:rsidR="0001489B" w:rsidRDefault="0001489B" w:rsidP="0001489B">
      <w:pPr>
        <w:autoSpaceDE w:val="0"/>
        <w:autoSpaceDN w:val="0"/>
        <w:adjustRightInd w:val="0"/>
        <w:jc w:val="both"/>
        <w:rPr>
          <w:b/>
        </w:rPr>
      </w:pPr>
    </w:p>
    <w:p w:rsidR="0001489B" w:rsidRDefault="0001489B" w:rsidP="0001489B">
      <w:pPr>
        <w:autoSpaceDE w:val="0"/>
        <w:autoSpaceDN w:val="0"/>
        <w:adjustRightInd w:val="0"/>
        <w:ind w:firstLine="720"/>
        <w:jc w:val="both"/>
      </w:pPr>
      <w:r>
        <w:t>Целями Программы являются:</w:t>
      </w:r>
    </w:p>
    <w:p w:rsidR="0001489B" w:rsidRDefault="0001489B" w:rsidP="0001489B">
      <w:pPr>
        <w:autoSpaceDE w:val="0"/>
        <w:autoSpaceDN w:val="0"/>
        <w:adjustRightInd w:val="0"/>
        <w:jc w:val="both"/>
      </w:pPr>
      <w:r>
        <w:t>- развитие нормативного правового обеспечения муниципальной службы;</w:t>
      </w:r>
    </w:p>
    <w:p w:rsidR="0001489B" w:rsidRDefault="0001489B" w:rsidP="0001489B">
      <w:pPr>
        <w:autoSpaceDE w:val="0"/>
        <w:autoSpaceDN w:val="0"/>
        <w:adjustRightInd w:val="0"/>
        <w:jc w:val="both"/>
      </w:pPr>
      <w:r>
        <w:t>- повышение эффективности муниципальной службы и результативности профессиональной служебной деятельности муниципальных служащих;</w:t>
      </w:r>
    </w:p>
    <w:p w:rsidR="0001489B" w:rsidRDefault="0001489B" w:rsidP="0001489B">
      <w:pPr>
        <w:autoSpaceDE w:val="0"/>
        <w:autoSpaceDN w:val="0"/>
        <w:adjustRightInd w:val="0"/>
        <w:jc w:val="both"/>
      </w:pPr>
      <w:r>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органами местного самоуправления сельского поселения;</w:t>
      </w:r>
    </w:p>
    <w:p w:rsidR="0001489B" w:rsidRDefault="0001489B" w:rsidP="0001489B">
      <w:pPr>
        <w:autoSpaceDE w:val="0"/>
        <w:autoSpaceDN w:val="0"/>
        <w:adjustRightInd w:val="0"/>
        <w:jc w:val="both"/>
      </w:pPr>
      <w:r>
        <w:t>- создание информационных, финансовых условий для развития муниципальной службы;</w:t>
      </w:r>
    </w:p>
    <w:p w:rsidR="0001489B" w:rsidRDefault="0001489B" w:rsidP="0001489B">
      <w:pPr>
        <w:autoSpaceDE w:val="0"/>
        <w:autoSpaceDN w:val="0"/>
        <w:adjustRightInd w:val="0"/>
        <w:jc w:val="both"/>
      </w:pPr>
      <w:r>
        <w:t>- создание резерва для решения чрезвычайных и непредвиденных ситуаций;</w:t>
      </w:r>
    </w:p>
    <w:p w:rsidR="0001489B" w:rsidRDefault="0001489B" w:rsidP="0001489B">
      <w:pPr>
        <w:autoSpaceDE w:val="0"/>
        <w:autoSpaceDN w:val="0"/>
        <w:adjustRightInd w:val="0"/>
        <w:jc w:val="both"/>
      </w:pPr>
      <w:r>
        <w:t>- решение других общегосударственных вопросов.</w:t>
      </w:r>
    </w:p>
    <w:p w:rsidR="0001489B" w:rsidRDefault="0001489B" w:rsidP="0001489B">
      <w:pPr>
        <w:autoSpaceDE w:val="0"/>
        <w:autoSpaceDN w:val="0"/>
        <w:adjustRightInd w:val="0"/>
        <w:ind w:firstLine="720"/>
        <w:jc w:val="both"/>
      </w:pPr>
      <w:r>
        <w:t>Для достижения указанных целей необходимо решение следующих задач:</w:t>
      </w:r>
    </w:p>
    <w:p w:rsidR="0001489B" w:rsidRDefault="0001489B" w:rsidP="0001489B">
      <w:pPr>
        <w:autoSpaceDE w:val="0"/>
        <w:autoSpaceDN w:val="0"/>
        <w:adjustRightInd w:val="0"/>
        <w:jc w:val="both"/>
      </w:pPr>
      <w:r>
        <w:t>- разработка нормативных правовых актов, регулирующих вопросы муниципальной службы, в соответствии с законодательством Российской Федерации, Калужской области;</w:t>
      </w:r>
    </w:p>
    <w:p w:rsidR="0001489B" w:rsidRDefault="0001489B" w:rsidP="0001489B">
      <w:pPr>
        <w:autoSpaceDE w:val="0"/>
        <w:autoSpaceDN w:val="0"/>
        <w:adjustRightInd w:val="0"/>
        <w:jc w:val="both"/>
      </w:pPr>
      <w:r>
        <w:t>- эффективное использование кадрового потенциала на муниципальной службе;</w:t>
      </w:r>
    </w:p>
    <w:p w:rsidR="0001489B" w:rsidRDefault="0001489B" w:rsidP="0001489B">
      <w:pPr>
        <w:autoSpaceDE w:val="0"/>
        <w:autoSpaceDN w:val="0"/>
        <w:adjustRightInd w:val="0"/>
        <w:jc w:val="both"/>
      </w:pPr>
      <w:r>
        <w:t>- привлечение на муниципальную службу молодых специалистов, обеспечение преемственности и передачи им накопленного профессионального опыта муниципальных служащих;</w:t>
      </w:r>
    </w:p>
    <w:p w:rsidR="0001489B" w:rsidRDefault="0001489B" w:rsidP="0001489B">
      <w:pPr>
        <w:autoSpaceDE w:val="0"/>
        <w:autoSpaceDN w:val="0"/>
        <w:adjustRightInd w:val="0"/>
        <w:jc w:val="both"/>
      </w:pPr>
      <w:r>
        <w:t>- внедрение современных технологий и методов работы, направленных на повышение профессиональной компетентности муниципальных служащих,</w:t>
      </w:r>
    </w:p>
    <w:p w:rsidR="0001489B" w:rsidRDefault="0001489B" w:rsidP="0001489B">
      <w:pPr>
        <w:autoSpaceDE w:val="0"/>
        <w:autoSpaceDN w:val="0"/>
        <w:adjustRightInd w:val="0"/>
        <w:jc w:val="both"/>
      </w:pPr>
      <w:r>
        <w:t>обеспечение условий для их результативной профессиональной служебной деятельности;</w:t>
      </w:r>
    </w:p>
    <w:p w:rsidR="0001489B" w:rsidRDefault="0001489B" w:rsidP="0001489B">
      <w:pPr>
        <w:autoSpaceDE w:val="0"/>
        <w:autoSpaceDN w:val="0"/>
        <w:adjustRightInd w:val="0"/>
        <w:jc w:val="both"/>
      </w:pPr>
      <w:r>
        <w:t>- развитие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w:t>
      </w:r>
    </w:p>
    <w:p w:rsidR="0001489B" w:rsidRDefault="0001489B" w:rsidP="0001489B">
      <w:pPr>
        <w:autoSpaceDE w:val="0"/>
        <w:autoSpaceDN w:val="0"/>
        <w:adjustRightInd w:val="0"/>
        <w:jc w:val="both"/>
      </w:pPr>
      <w:r>
        <w:lastRenderedPageBreak/>
        <w:t xml:space="preserve">- создание системы непрерывной подготовки и повышения квалификации </w:t>
      </w:r>
      <w:proofErr w:type="gramStart"/>
      <w:r>
        <w:t>муниципальных</w:t>
      </w:r>
      <w:proofErr w:type="gramEnd"/>
      <w:r>
        <w:t xml:space="preserve"> служащих за счет средств бюджета сельского поселения;</w:t>
      </w:r>
    </w:p>
    <w:p w:rsidR="0001489B" w:rsidRDefault="0001489B" w:rsidP="0001489B">
      <w:pPr>
        <w:autoSpaceDE w:val="0"/>
        <w:autoSpaceDN w:val="0"/>
        <w:adjustRightInd w:val="0"/>
        <w:jc w:val="both"/>
      </w:pPr>
      <w:r>
        <w:t>- обеспечение открытости и прозрачности муниципальной службы;</w:t>
      </w:r>
    </w:p>
    <w:p w:rsidR="0001489B" w:rsidRDefault="0001489B" w:rsidP="0001489B">
      <w:pPr>
        <w:autoSpaceDE w:val="0"/>
        <w:autoSpaceDN w:val="0"/>
        <w:adjustRightInd w:val="0"/>
        <w:jc w:val="both"/>
      </w:pPr>
      <w:r>
        <w:t>- обеспечение социальных прав и гарантий муниципальных служащих;</w:t>
      </w:r>
    </w:p>
    <w:p w:rsidR="0001489B" w:rsidRDefault="0001489B" w:rsidP="0001489B">
      <w:pPr>
        <w:autoSpaceDE w:val="0"/>
        <w:autoSpaceDN w:val="0"/>
        <w:adjustRightInd w:val="0"/>
        <w:jc w:val="both"/>
      </w:pPr>
      <w:r>
        <w:t>- обеспечение доступа граждан и организаций к информации органов местного самоуправления сельского поселения;</w:t>
      </w:r>
    </w:p>
    <w:p w:rsidR="0001489B" w:rsidRDefault="0001489B" w:rsidP="0001489B">
      <w:pPr>
        <w:autoSpaceDE w:val="0"/>
        <w:autoSpaceDN w:val="0"/>
        <w:adjustRightInd w:val="0"/>
        <w:jc w:val="both"/>
      </w:pPr>
      <w:r>
        <w:t>- развитие механизма предупреждения коррупции, выявления и разрешения конфликта интересов на муниципальной службе;</w:t>
      </w:r>
    </w:p>
    <w:p w:rsidR="0001489B" w:rsidRDefault="0001489B" w:rsidP="0001489B">
      <w:pPr>
        <w:autoSpaceDE w:val="0"/>
        <w:autoSpaceDN w:val="0"/>
        <w:adjustRightInd w:val="0"/>
        <w:jc w:val="both"/>
      </w:pPr>
      <w:r>
        <w:t>- решение вопросов общегосударственного значения, находящихся в компетенции органов местного самоуправления сельского поселения (создание и использование резервного фонда согласно утвержденному порядку, обслуживание муниципального долга и другие).</w:t>
      </w:r>
    </w:p>
    <w:p w:rsidR="0001489B" w:rsidRDefault="0001489B" w:rsidP="0001489B">
      <w:pPr>
        <w:ind w:firstLine="720"/>
        <w:jc w:val="both"/>
      </w:pPr>
      <w:r>
        <w:t>Выполнение мероприятий программы позволит:</w:t>
      </w:r>
    </w:p>
    <w:p w:rsidR="0001489B" w:rsidRDefault="0001489B" w:rsidP="0001489B">
      <w:pPr>
        <w:ind w:firstLine="720"/>
        <w:jc w:val="both"/>
      </w:pPr>
      <w:r>
        <w:t>- иметь по всем населенным пунктам сельского поселения, установленные границы в соответствии с требованиями градостроительного и земельного законодательства;</w:t>
      </w:r>
    </w:p>
    <w:p w:rsidR="0001489B" w:rsidRDefault="0001489B" w:rsidP="0001489B">
      <w:pPr>
        <w:ind w:firstLine="709"/>
        <w:jc w:val="both"/>
      </w:pPr>
      <w:r>
        <w:t>- обеспечить формирование сведений об объектах недвижимости как объектах оборота и налогообложения;</w:t>
      </w:r>
    </w:p>
    <w:p w:rsidR="0001489B" w:rsidRDefault="0001489B" w:rsidP="0001489B">
      <w:pPr>
        <w:ind w:firstLine="709"/>
        <w:jc w:val="both"/>
      </w:pPr>
      <w:r>
        <w:t>- обеспечить информационное взаимодействие граждан и хозяйствующих субъектов с органами, осуществляющими государственный кадастровый учет объектов недвижимости;</w:t>
      </w:r>
    </w:p>
    <w:p w:rsidR="0001489B" w:rsidRDefault="0001489B" w:rsidP="0001489B">
      <w:pPr>
        <w:ind w:firstLine="709"/>
        <w:jc w:val="both"/>
      </w:pPr>
      <w:r>
        <w:t>- создать базы данных об объектах недвижимого имущества в целях формирования инвестиционной политики региона и муниципальных образований и привлечения инвесторов на территорию области;</w:t>
      </w:r>
    </w:p>
    <w:p w:rsidR="0001489B" w:rsidRDefault="0001489B" w:rsidP="0001489B">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 обеспечить муниципальное образование необходимой градостроительной документацией;</w:t>
      </w:r>
    </w:p>
    <w:p w:rsidR="0001489B" w:rsidRDefault="0001489B" w:rsidP="0001489B">
      <w:pPr>
        <w:ind w:firstLine="709"/>
        <w:jc w:val="both"/>
      </w:pPr>
      <w:r>
        <w:t>- сократить время оформления разрешительных документов на проектирование и строительство объектов капитального строительства.</w:t>
      </w:r>
    </w:p>
    <w:p w:rsidR="0001489B" w:rsidRDefault="0001489B" w:rsidP="0001489B">
      <w:pPr>
        <w:autoSpaceDE w:val="0"/>
        <w:autoSpaceDN w:val="0"/>
        <w:adjustRightInd w:val="0"/>
        <w:jc w:val="both"/>
      </w:pPr>
    </w:p>
    <w:p w:rsidR="0001489B" w:rsidRDefault="0001489B" w:rsidP="0001489B">
      <w:pPr>
        <w:autoSpaceDE w:val="0"/>
        <w:autoSpaceDN w:val="0"/>
        <w:adjustRightInd w:val="0"/>
        <w:jc w:val="both"/>
      </w:pPr>
      <w:r>
        <w:rPr>
          <w:b/>
        </w:rPr>
        <w:t xml:space="preserve">Сроки реализации Программы: </w:t>
      </w:r>
      <w:r>
        <w:t>2019 - 2023 годы.</w:t>
      </w:r>
    </w:p>
    <w:p w:rsidR="0001489B" w:rsidRDefault="0001489B" w:rsidP="0001489B">
      <w:pPr>
        <w:autoSpaceDE w:val="0"/>
        <w:autoSpaceDN w:val="0"/>
        <w:adjustRightInd w:val="0"/>
        <w:jc w:val="both"/>
        <w:rPr>
          <w:b/>
        </w:rPr>
      </w:pPr>
    </w:p>
    <w:p w:rsidR="0001489B" w:rsidRDefault="0001489B" w:rsidP="0001489B">
      <w:pPr>
        <w:autoSpaceDE w:val="0"/>
        <w:autoSpaceDN w:val="0"/>
        <w:adjustRightInd w:val="0"/>
        <w:jc w:val="both"/>
        <w:rPr>
          <w:b/>
        </w:rPr>
      </w:pPr>
    </w:p>
    <w:p w:rsidR="0001489B" w:rsidRDefault="0001489B" w:rsidP="0001489B">
      <w:pPr>
        <w:autoSpaceDE w:val="0"/>
        <w:autoSpaceDN w:val="0"/>
        <w:adjustRightInd w:val="0"/>
        <w:jc w:val="both"/>
        <w:rPr>
          <w:b/>
        </w:rPr>
      </w:pPr>
      <w:r>
        <w:rPr>
          <w:b/>
        </w:rPr>
        <w:t>Раздел 3. Общий объем ресурсов, необходимый для реализации Программы, и его обоснование</w:t>
      </w:r>
    </w:p>
    <w:p w:rsidR="0001489B" w:rsidRDefault="0001489B" w:rsidP="0001489B">
      <w:pPr>
        <w:autoSpaceDE w:val="0"/>
        <w:autoSpaceDN w:val="0"/>
        <w:adjustRightInd w:val="0"/>
        <w:jc w:val="both"/>
        <w:rPr>
          <w:b/>
        </w:rPr>
      </w:pPr>
    </w:p>
    <w:p w:rsidR="0001489B" w:rsidRDefault="0001489B" w:rsidP="0001489B">
      <w:pPr>
        <w:autoSpaceDE w:val="0"/>
        <w:autoSpaceDN w:val="0"/>
        <w:adjustRightInd w:val="0"/>
        <w:jc w:val="both"/>
        <w:rPr>
          <w:b/>
        </w:rPr>
      </w:pPr>
    </w:p>
    <w:p w:rsidR="0001489B" w:rsidRDefault="0001489B" w:rsidP="0001489B">
      <w:pPr>
        <w:widowControl w:val="0"/>
        <w:autoSpaceDE w:val="0"/>
        <w:autoSpaceDN w:val="0"/>
        <w:adjustRightInd w:val="0"/>
        <w:jc w:val="both"/>
      </w:pPr>
      <w:r>
        <w:t>Источник финансирования Программы - бюджет СП "Село Сабуровщино".</w:t>
      </w:r>
    </w:p>
    <w:p w:rsidR="0001489B" w:rsidRDefault="0001489B" w:rsidP="0001489B">
      <w:pPr>
        <w:widowControl w:val="0"/>
        <w:autoSpaceDE w:val="0"/>
        <w:autoSpaceDN w:val="0"/>
        <w:adjustRightInd w:val="0"/>
        <w:jc w:val="both"/>
      </w:pPr>
      <w:r>
        <w:t>Объемы финансирования Программы по годам:</w:t>
      </w:r>
    </w:p>
    <w:p w:rsidR="0001489B" w:rsidRDefault="0001489B" w:rsidP="0001489B">
      <w:pPr>
        <w:widowControl w:val="0"/>
        <w:autoSpaceDE w:val="0"/>
        <w:autoSpaceDN w:val="0"/>
        <w:adjustRightInd w:val="0"/>
        <w:ind w:firstLine="540"/>
        <w:jc w:val="both"/>
      </w:pPr>
    </w:p>
    <w:p w:rsidR="0001489B" w:rsidRDefault="0001489B" w:rsidP="0001489B">
      <w:pPr>
        <w:widowControl w:val="0"/>
        <w:autoSpaceDE w:val="0"/>
        <w:autoSpaceDN w:val="0"/>
        <w:adjustRightInd w:val="0"/>
        <w:jc w:val="right"/>
      </w:pPr>
      <w:r>
        <w:t>тыс. руб.</w:t>
      </w:r>
    </w:p>
    <w:tbl>
      <w:tblPr>
        <w:tblW w:w="9795" w:type="dxa"/>
        <w:tblInd w:w="75" w:type="dxa"/>
        <w:tblLayout w:type="fixed"/>
        <w:tblCellMar>
          <w:left w:w="75" w:type="dxa"/>
          <w:right w:w="75" w:type="dxa"/>
        </w:tblCellMar>
        <w:tblLook w:val="04A0"/>
      </w:tblPr>
      <w:tblGrid>
        <w:gridCol w:w="4391"/>
        <w:gridCol w:w="991"/>
        <w:gridCol w:w="1025"/>
        <w:gridCol w:w="847"/>
        <w:gridCol w:w="847"/>
        <w:gridCol w:w="847"/>
        <w:gridCol w:w="847"/>
      </w:tblGrid>
      <w:tr w:rsidR="0001489B" w:rsidTr="0001489B">
        <w:trPr>
          <w:trHeight w:val="400"/>
        </w:trPr>
        <w:tc>
          <w:tcPr>
            <w:tcW w:w="4395" w:type="dxa"/>
            <w:vMerge w:val="restart"/>
            <w:tcBorders>
              <w:top w:val="single" w:sz="8" w:space="0" w:color="auto"/>
              <w:left w:val="single" w:sz="8" w:space="0" w:color="auto"/>
              <w:bottom w:val="single" w:sz="8" w:space="0" w:color="auto"/>
              <w:right w:val="single" w:sz="8" w:space="0" w:color="auto"/>
            </w:tcBorders>
          </w:tcPr>
          <w:p w:rsidR="0001489B" w:rsidRDefault="0001489B">
            <w:pPr>
              <w:widowControl w:val="0"/>
              <w:autoSpaceDE w:val="0"/>
              <w:autoSpaceDN w:val="0"/>
              <w:adjustRightInd w:val="0"/>
              <w:spacing w:line="276" w:lineRule="auto"/>
              <w:jc w:val="right"/>
              <w:rPr>
                <w:color w:val="000000" w:themeColor="text1"/>
              </w:rPr>
            </w:pPr>
          </w:p>
        </w:tc>
        <w:tc>
          <w:tcPr>
            <w:tcW w:w="992" w:type="dxa"/>
            <w:vMerge w:val="restart"/>
            <w:tcBorders>
              <w:top w:val="single" w:sz="8" w:space="0" w:color="auto"/>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 xml:space="preserve">Всего </w:t>
            </w:r>
          </w:p>
        </w:tc>
        <w:tc>
          <w:tcPr>
            <w:tcW w:w="4414" w:type="dxa"/>
            <w:gridSpan w:val="5"/>
            <w:tcBorders>
              <w:top w:val="single" w:sz="8" w:space="0" w:color="auto"/>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 xml:space="preserve">    В том числе по годам     </w:t>
            </w:r>
          </w:p>
        </w:tc>
      </w:tr>
      <w:tr w:rsidR="0001489B" w:rsidTr="0001489B">
        <w:tc>
          <w:tcPr>
            <w:tcW w:w="4395" w:type="dxa"/>
            <w:vMerge/>
            <w:tcBorders>
              <w:top w:val="single" w:sz="8" w:space="0" w:color="auto"/>
              <w:left w:val="single" w:sz="8" w:space="0" w:color="auto"/>
              <w:bottom w:val="single" w:sz="8" w:space="0" w:color="auto"/>
              <w:right w:val="single" w:sz="8" w:space="0" w:color="auto"/>
            </w:tcBorders>
            <w:vAlign w:val="center"/>
            <w:hideMark/>
          </w:tcPr>
          <w:p w:rsidR="0001489B" w:rsidRDefault="0001489B">
            <w:pPr>
              <w:rPr>
                <w:color w:val="000000" w:themeColor="text1"/>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01489B" w:rsidRDefault="0001489B">
            <w:pPr>
              <w:rPr>
                <w:color w:val="000000" w:themeColor="text1"/>
              </w:rPr>
            </w:pPr>
          </w:p>
        </w:tc>
        <w:tc>
          <w:tcPr>
            <w:tcW w:w="1026"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 xml:space="preserve">2019 </w:t>
            </w:r>
          </w:p>
        </w:tc>
        <w:tc>
          <w:tcPr>
            <w:tcW w:w="847"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 xml:space="preserve">2020 </w:t>
            </w:r>
          </w:p>
        </w:tc>
        <w:tc>
          <w:tcPr>
            <w:tcW w:w="847"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 xml:space="preserve">2021 </w:t>
            </w:r>
          </w:p>
        </w:tc>
        <w:tc>
          <w:tcPr>
            <w:tcW w:w="847"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 xml:space="preserve">2022 </w:t>
            </w:r>
          </w:p>
        </w:tc>
        <w:tc>
          <w:tcPr>
            <w:tcW w:w="847"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 xml:space="preserve">2023 </w:t>
            </w:r>
          </w:p>
        </w:tc>
      </w:tr>
      <w:tr w:rsidR="0001489B" w:rsidTr="0001489B">
        <w:trPr>
          <w:trHeight w:val="1000"/>
        </w:trPr>
        <w:tc>
          <w:tcPr>
            <w:tcW w:w="4395"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 xml:space="preserve"> Функционирование Правительства РФ,  </w:t>
            </w:r>
          </w:p>
          <w:p w:rsidR="0001489B" w:rsidRDefault="0001489B">
            <w:pPr>
              <w:widowControl w:val="0"/>
              <w:autoSpaceDE w:val="0"/>
              <w:autoSpaceDN w:val="0"/>
              <w:adjustRightInd w:val="0"/>
              <w:spacing w:line="276" w:lineRule="auto"/>
              <w:rPr>
                <w:color w:val="000000" w:themeColor="text1"/>
              </w:rPr>
            </w:pPr>
            <w:r>
              <w:rPr>
                <w:color w:val="000000" w:themeColor="text1"/>
              </w:rPr>
              <w:t xml:space="preserve">высших исполнительных органов       </w:t>
            </w:r>
          </w:p>
          <w:p w:rsidR="0001489B" w:rsidRDefault="0001489B">
            <w:pPr>
              <w:widowControl w:val="0"/>
              <w:autoSpaceDE w:val="0"/>
              <w:autoSpaceDN w:val="0"/>
              <w:adjustRightInd w:val="0"/>
              <w:spacing w:line="276" w:lineRule="auto"/>
              <w:rPr>
                <w:color w:val="000000" w:themeColor="text1"/>
              </w:rPr>
            </w:pPr>
            <w:r>
              <w:rPr>
                <w:color w:val="000000" w:themeColor="text1"/>
              </w:rPr>
              <w:t xml:space="preserve">государственной власти субъектов РФ, местных     </w:t>
            </w:r>
          </w:p>
          <w:p w:rsidR="0001489B" w:rsidRDefault="0001489B">
            <w:pPr>
              <w:widowControl w:val="0"/>
              <w:autoSpaceDE w:val="0"/>
              <w:autoSpaceDN w:val="0"/>
              <w:adjustRightInd w:val="0"/>
              <w:spacing w:line="276" w:lineRule="auto"/>
              <w:rPr>
                <w:color w:val="000000" w:themeColor="text1"/>
              </w:rPr>
            </w:pPr>
            <w:r>
              <w:rPr>
                <w:color w:val="000000" w:themeColor="text1"/>
              </w:rPr>
              <w:t xml:space="preserve">администраций                       </w:t>
            </w:r>
          </w:p>
        </w:tc>
        <w:tc>
          <w:tcPr>
            <w:tcW w:w="992" w:type="dxa"/>
            <w:tcBorders>
              <w:top w:val="nil"/>
              <w:left w:val="single" w:sz="8" w:space="0" w:color="auto"/>
              <w:bottom w:val="single" w:sz="8" w:space="0" w:color="auto"/>
              <w:right w:val="single" w:sz="8" w:space="0" w:color="auto"/>
            </w:tcBorders>
          </w:tcPr>
          <w:p w:rsidR="0001489B" w:rsidRDefault="0001489B">
            <w:pPr>
              <w:widowControl w:val="0"/>
              <w:autoSpaceDE w:val="0"/>
              <w:autoSpaceDN w:val="0"/>
              <w:adjustRightInd w:val="0"/>
              <w:spacing w:line="276" w:lineRule="auto"/>
              <w:rPr>
                <w:color w:val="000000" w:themeColor="text1"/>
              </w:rPr>
            </w:pPr>
          </w:p>
          <w:p w:rsidR="0001489B" w:rsidRDefault="00303CB6">
            <w:pPr>
              <w:widowControl w:val="0"/>
              <w:autoSpaceDE w:val="0"/>
              <w:autoSpaceDN w:val="0"/>
              <w:adjustRightInd w:val="0"/>
              <w:spacing w:line="276" w:lineRule="auto"/>
              <w:rPr>
                <w:color w:val="000000" w:themeColor="text1"/>
              </w:rPr>
            </w:pPr>
            <w:r>
              <w:rPr>
                <w:color w:val="000000" w:themeColor="text1"/>
              </w:rPr>
              <w:t>17667,5</w:t>
            </w:r>
          </w:p>
        </w:tc>
        <w:tc>
          <w:tcPr>
            <w:tcW w:w="1026" w:type="dxa"/>
            <w:tcBorders>
              <w:top w:val="nil"/>
              <w:left w:val="single" w:sz="8" w:space="0" w:color="auto"/>
              <w:bottom w:val="single" w:sz="8" w:space="0" w:color="auto"/>
              <w:right w:val="single" w:sz="8" w:space="0" w:color="auto"/>
            </w:tcBorders>
          </w:tcPr>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r>
              <w:rPr>
                <w:color w:val="000000" w:themeColor="text1"/>
              </w:rPr>
              <w:t>2892,4</w:t>
            </w:r>
          </w:p>
        </w:tc>
        <w:tc>
          <w:tcPr>
            <w:tcW w:w="847" w:type="dxa"/>
            <w:tcBorders>
              <w:top w:val="nil"/>
              <w:left w:val="single" w:sz="8" w:space="0" w:color="auto"/>
              <w:bottom w:val="single" w:sz="8" w:space="0" w:color="auto"/>
              <w:right w:val="single" w:sz="8" w:space="0" w:color="auto"/>
            </w:tcBorders>
          </w:tcPr>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r>
              <w:rPr>
                <w:color w:val="000000" w:themeColor="text1"/>
              </w:rPr>
              <w:t>2961,7</w:t>
            </w:r>
          </w:p>
        </w:tc>
        <w:tc>
          <w:tcPr>
            <w:tcW w:w="847" w:type="dxa"/>
            <w:tcBorders>
              <w:top w:val="nil"/>
              <w:left w:val="single" w:sz="8" w:space="0" w:color="auto"/>
              <w:bottom w:val="single" w:sz="8" w:space="0" w:color="auto"/>
              <w:right w:val="single" w:sz="8" w:space="0" w:color="auto"/>
            </w:tcBorders>
          </w:tcPr>
          <w:p w:rsidR="0001489B" w:rsidRDefault="0001489B">
            <w:pPr>
              <w:widowControl w:val="0"/>
              <w:autoSpaceDE w:val="0"/>
              <w:autoSpaceDN w:val="0"/>
              <w:adjustRightInd w:val="0"/>
              <w:spacing w:line="276" w:lineRule="auto"/>
              <w:rPr>
                <w:color w:val="000000" w:themeColor="text1"/>
              </w:rPr>
            </w:pPr>
          </w:p>
          <w:p w:rsidR="0001489B" w:rsidRDefault="00A03125">
            <w:pPr>
              <w:widowControl w:val="0"/>
              <w:autoSpaceDE w:val="0"/>
              <w:autoSpaceDN w:val="0"/>
              <w:adjustRightInd w:val="0"/>
              <w:spacing w:line="276" w:lineRule="auto"/>
              <w:rPr>
                <w:color w:val="000000" w:themeColor="text1"/>
              </w:rPr>
            </w:pPr>
            <w:r>
              <w:rPr>
                <w:color w:val="000000" w:themeColor="text1"/>
              </w:rPr>
              <w:t>3041.8</w:t>
            </w:r>
          </w:p>
        </w:tc>
        <w:tc>
          <w:tcPr>
            <w:tcW w:w="847" w:type="dxa"/>
            <w:tcBorders>
              <w:top w:val="nil"/>
              <w:left w:val="single" w:sz="8" w:space="0" w:color="auto"/>
              <w:bottom w:val="single" w:sz="8" w:space="0" w:color="auto"/>
              <w:right w:val="single" w:sz="8" w:space="0" w:color="auto"/>
            </w:tcBorders>
          </w:tcPr>
          <w:p w:rsidR="0001489B" w:rsidRDefault="0001489B">
            <w:pPr>
              <w:widowControl w:val="0"/>
              <w:autoSpaceDE w:val="0"/>
              <w:autoSpaceDN w:val="0"/>
              <w:adjustRightInd w:val="0"/>
              <w:spacing w:line="276" w:lineRule="auto"/>
              <w:rPr>
                <w:color w:val="000000" w:themeColor="text1"/>
              </w:rPr>
            </w:pPr>
          </w:p>
          <w:p w:rsidR="0001489B" w:rsidRDefault="00A03125">
            <w:pPr>
              <w:widowControl w:val="0"/>
              <w:autoSpaceDE w:val="0"/>
              <w:autoSpaceDN w:val="0"/>
              <w:adjustRightInd w:val="0"/>
              <w:spacing w:line="276" w:lineRule="auto"/>
              <w:rPr>
                <w:color w:val="000000" w:themeColor="text1"/>
              </w:rPr>
            </w:pPr>
            <w:r>
              <w:rPr>
                <w:color w:val="000000" w:themeColor="text1"/>
              </w:rPr>
              <w:t>4071.6</w:t>
            </w:r>
          </w:p>
        </w:tc>
        <w:tc>
          <w:tcPr>
            <w:tcW w:w="847" w:type="dxa"/>
            <w:tcBorders>
              <w:top w:val="nil"/>
              <w:left w:val="single" w:sz="8" w:space="0" w:color="auto"/>
              <w:bottom w:val="single" w:sz="8" w:space="0" w:color="auto"/>
              <w:right w:val="single" w:sz="8" w:space="0" w:color="auto"/>
            </w:tcBorders>
          </w:tcPr>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r>
              <w:rPr>
                <w:color w:val="000000" w:themeColor="text1"/>
              </w:rPr>
              <w:t>4700</w:t>
            </w:r>
          </w:p>
        </w:tc>
      </w:tr>
      <w:tr w:rsidR="0001489B" w:rsidTr="0001489B">
        <w:trPr>
          <w:trHeight w:val="800"/>
        </w:trPr>
        <w:tc>
          <w:tcPr>
            <w:tcW w:w="4395"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 xml:space="preserve">Иные бюджетные ассигнования </w:t>
            </w:r>
          </w:p>
        </w:tc>
        <w:tc>
          <w:tcPr>
            <w:tcW w:w="992" w:type="dxa"/>
            <w:tcBorders>
              <w:top w:val="nil"/>
              <w:left w:val="single" w:sz="8" w:space="0" w:color="auto"/>
              <w:bottom w:val="single" w:sz="8" w:space="0" w:color="auto"/>
              <w:right w:val="single" w:sz="8" w:space="0" w:color="auto"/>
            </w:tcBorders>
            <w:hideMark/>
          </w:tcPr>
          <w:p w:rsidR="0001489B" w:rsidRDefault="00A03125">
            <w:pPr>
              <w:widowControl w:val="0"/>
              <w:autoSpaceDE w:val="0"/>
              <w:autoSpaceDN w:val="0"/>
              <w:adjustRightInd w:val="0"/>
              <w:spacing w:line="276" w:lineRule="auto"/>
              <w:jc w:val="center"/>
              <w:rPr>
                <w:color w:val="000000" w:themeColor="text1"/>
              </w:rPr>
            </w:pPr>
            <w:r>
              <w:rPr>
                <w:color w:val="000000" w:themeColor="text1"/>
              </w:rPr>
              <w:t>258</w:t>
            </w:r>
            <w:r w:rsidR="0001489B">
              <w:rPr>
                <w:color w:val="000000" w:themeColor="text1"/>
              </w:rPr>
              <w:t>,4</w:t>
            </w:r>
          </w:p>
        </w:tc>
        <w:tc>
          <w:tcPr>
            <w:tcW w:w="1026"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0</w:t>
            </w:r>
          </w:p>
        </w:tc>
        <w:tc>
          <w:tcPr>
            <w:tcW w:w="847"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143,3</w:t>
            </w:r>
          </w:p>
        </w:tc>
        <w:tc>
          <w:tcPr>
            <w:tcW w:w="847" w:type="dxa"/>
            <w:tcBorders>
              <w:top w:val="nil"/>
              <w:left w:val="single" w:sz="8" w:space="0" w:color="auto"/>
              <w:bottom w:val="single" w:sz="8" w:space="0" w:color="auto"/>
              <w:right w:val="single" w:sz="8" w:space="0" w:color="auto"/>
            </w:tcBorders>
            <w:hideMark/>
          </w:tcPr>
          <w:p w:rsidR="0001489B" w:rsidRDefault="00A03125">
            <w:pPr>
              <w:widowControl w:val="0"/>
              <w:autoSpaceDE w:val="0"/>
              <w:autoSpaceDN w:val="0"/>
              <w:adjustRightInd w:val="0"/>
              <w:spacing w:line="276" w:lineRule="auto"/>
              <w:rPr>
                <w:color w:val="000000" w:themeColor="text1"/>
              </w:rPr>
            </w:pPr>
            <w:r>
              <w:rPr>
                <w:color w:val="000000" w:themeColor="text1"/>
              </w:rPr>
              <w:t>63.6</w:t>
            </w:r>
          </w:p>
        </w:tc>
        <w:tc>
          <w:tcPr>
            <w:tcW w:w="847" w:type="dxa"/>
            <w:tcBorders>
              <w:top w:val="nil"/>
              <w:left w:val="single" w:sz="8" w:space="0" w:color="auto"/>
              <w:bottom w:val="single" w:sz="8" w:space="0" w:color="auto"/>
              <w:right w:val="single" w:sz="8" w:space="0" w:color="auto"/>
            </w:tcBorders>
            <w:hideMark/>
          </w:tcPr>
          <w:p w:rsidR="0001489B" w:rsidRDefault="00A03125">
            <w:pPr>
              <w:widowControl w:val="0"/>
              <w:autoSpaceDE w:val="0"/>
              <w:autoSpaceDN w:val="0"/>
              <w:adjustRightInd w:val="0"/>
              <w:spacing w:line="276" w:lineRule="auto"/>
              <w:rPr>
                <w:color w:val="000000" w:themeColor="text1"/>
              </w:rPr>
            </w:pPr>
            <w:r>
              <w:rPr>
                <w:color w:val="000000" w:themeColor="text1"/>
              </w:rPr>
              <w:t>51.5</w:t>
            </w:r>
          </w:p>
        </w:tc>
        <w:tc>
          <w:tcPr>
            <w:tcW w:w="847" w:type="dxa"/>
            <w:tcBorders>
              <w:top w:val="nil"/>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0</w:t>
            </w:r>
          </w:p>
        </w:tc>
      </w:tr>
      <w:tr w:rsidR="0001489B" w:rsidTr="0001489B">
        <w:trPr>
          <w:trHeight w:val="729"/>
        </w:trPr>
        <w:tc>
          <w:tcPr>
            <w:tcW w:w="4395" w:type="dxa"/>
            <w:tcBorders>
              <w:top w:val="nil"/>
              <w:left w:val="single" w:sz="8" w:space="0" w:color="auto"/>
              <w:bottom w:val="single" w:sz="4"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 xml:space="preserve">Резервные фонды местных             </w:t>
            </w:r>
          </w:p>
          <w:p w:rsidR="0001489B" w:rsidRDefault="0001489B">
            <w:pPr>
              <w:widowControl w:val="0"/>
              <w:autoSpaceDE w:val="0"/>
              <w:autoSpaceDN w:val="0"/>
              <w:adjustRightInd w:val="0"/>
              <w:spacing w:line="276" w:lineRule="auto"/>
              <w:rPr>
                <w:color w:val="000000" w:themeColor="text1"/>
              </w:rPr>
            </w:pPr>
            <w:r>
              <w:rPr>
                <w:color w:val="000000" w:themeColor="text1"/>
              </w:rPr>
              <w:t>Администраций</w:t>
            </w:r>
          </w:p>
        </w:tc>
        <w:tc>
          <w:tcPr>
            <w:tcW w:w="992" w:type="dxa"/>
            <w:tcBorders>
              <w:top w:val="nil"/>
              <w:left w:val="single" w:sz="8" w:space="0" w:color="auto"/>
              <w:bottom w:val="single" w:sz="4" w:space="0" w:color="auto"/>
              <w:right w:val="single" w:sz="8" w:space="0" w:color="auto"/>
            </w:tcBorders>
            <w:hideMark/>
          </w:tcPr>
          <w:p w:rsidR="0001489B" w:rsidRDefault="00A03125">
            <w:pPr>
              <w:widowControl w:val="0"/>
              <w:autoSpaceDE w:val="0"/>
              <w:autoSpaceDN w:val="0"/>
              <w:adjustRightInd w:val="0"/>
              <w:spacing w:line="276" w:lineRule="auto"/>
              <w:jc w:val="center"/>
              <w:rPr>
                <w:color w:val="000000" w:themeColor="text1"/>
              </w:rPr>
            </w:pPr>
            <w:r>
              <w:rPr>
                <w:color w:val="000000" w:themeColor="text1"/>
              </w:rPr>
              <w:t>3</w:t>
            </w:r>
            <w:r w:rsidR="0001489B">
              <w:rPr>
                <w:color w:val="000000" w:themeColor="text1"/>
              </w:rPr>
              <w:t>0,0</w:t>
            </w:r>
          </w:p>
        </w:tc>
        <w:tc>
          <w:tcPr>
            <w:tcW w:w="1026" w:type="dxa"/>
            <w:tcBorders>
              <w:top w:val="nil"/>
              <w:left w:val="single" w:sz="8" w:space="0" w:color="auto"/>
              <w:bottom w:val="single" w:sz="4"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0,0</w:t>
            </w:r>
          </w:p>
        </w:tc>
        <w:tc>
          <w:tcPr>
            <w:tcW w:w="847" w:type="dxa"/>
            <w:tcBorders>
              <w:top w:val="nil"/>
              <w:left w:val="single" w:sz="8" w:space="0" w:color="auto"/>
              <w:bottom w:val="single" w:sz="4"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0,0</w:t>
            </w:r>
          </w:p>
        </w:tc>
        <w:tc>
          <w:tcPr>
            <w:tcW w:w="847" w:type="dxa"/>
            <w:tcBorders>
              <w:top w:val="nil"/>
              <w:left w:val="single" w:sz="8" w:space="0" w:color="auto"/>
              <w:bottom w:val="single" w:sz="4"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0</w:t>
            </w:r>
          </w:p>
        </w:tc>
        <w:tc>
          <w:tcPr>
            <w:tcW w:w="847" w:type="dxa"/>
            <w:tcBorders>
              <w:top w:val="nil"/>
              <w:left w:val="single" w:sz="8" w:space="0" w:color="auto"/>
              <w:bottom w:val="single" w:sz="4" w:space="0" w:color="auto"/>
              <w:right w:val="single" w:sz="8" w:space="0" w:color="auto"/>
            </w:tcBorders>
            <w:hideMark/>
          </w:tcPr>
          <w:p w:rsidR="0001489B" w:rsidRDefault="00A03125">
            <w:pPr>
              <w:widowControl w:val="0"/>
              <w:autoSpaceDE w:val="0"/>
              <w:autoSpaceDN w:val="0"/>
              <w:adjustRightInd w:val="0"/>
              <w:spacing w:line="276" w:lineRule="auto"/>
              <w:rPr>
                <w:color w:val="000000" w:themeColor="text1"/>
              </w:rPr>
            </w:pPr>
            <w:r>
              <w:rPr>
                <w:color w:val="000000" w:themeColor="text1"/>
              </w:rPr>
              <w:t>0</w:t>
            </w:r>
          </w:p>
        </w:tc>
        <w:tc>
          <w:tcPr>
            <w:tcW w:w="847" w:type="dxa"/>
            <w:tcBorders>
              <w:top w:val="nil"/>
              <w:left w:val="single" w:sz="8" w:space="0" w:color="auto"/>
              <w:bottom w:val="single" w:sz="4"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30</w:t>
            </w:r>
          </w:p>
        </w:tc>
      </w:tr>
      <w:tr w:rsidR="0001489B" w:rsidTr="0001489B">
        <w:trPr>
          <w:trHeight w:val="630"/>
        </w:trPr>
        <w:tc>
          <w:tcPr>
            <w:tcW w:w="4395" w:type="dxa"/>
            <w:tcBorders>
              <w:top w:val="single" w:sz="4" w:space="0" w:color="auto"/>
              <w:left w:val="single" w:sz="8" w:space="0" w:color="auto"/>
              <w:bottom w:val="single" w:sz="4"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lastRenderedPageBreak/>
              <w:t>Другие вопросы в области национальной экономики, в т.ч.:</w:t>
            </w:r>
          </w:p>
          <w:p w:rsidR="0001489B" w:rsidRDefault="0001489B">
            <w:pPr>
              <w:autoSpaceDE w:val="0"/>
              <w:autoSpaceDN w:val="0"/>
              <w:adjustRightInd w:val="0"/>
              <w:spacing w:line="276" w:lineRule="auto"/>
              <w:jc w:val="both"/>
            </w:pPr>
            <w:r>
              <w:t>- выполнение работ по внесению изменений в генеральный план сельского поселения « Село Сабуровщино»;</w:t>
            </w:r>
          </w:p>
          <w:p w:rsidR="0001489B" w:rsidRDefault="0001489B">
            <w:pPr>
              <w:autoSpaceDE w:val="0"/>
              <w:autoSpaceDN w:val="0"/>
              <w:adjustRightInd w:val="0"/>
              <w:spacing w:line="276" w:lineRule="auto"/>
              <w:jc w:val="both"/>
            </w:pPr>
            <w:r>
              <w:t>- выполнение работ по внесению изменений в правила землепользования и застройки сельского поселения « Село Сабуровщино»;</w:t>
            </w:r>
          </w:p>
          <w:p w:rsidR="0001489B" w:rsidRDefault="0001489B">
            <w:pPr>
              <w:autoSpaceDE w:val="0"/>
              <w:autoSpaceDN w:val="0"/>
              <w:adjustRightInd w:val="0"/>
              <w:spacing w:line="276" w:lineRule="auto"/>
              <w:jc w:val="both"/>
            </w:pPr>
            <w:r>
              <w:t xml:space="preserve">- Работы по описанию границ населенных пунктов в  координатах характерных точек и внесение сведений в государственный кадастр недвижимости  </w:t>
            </w:r>
          </w:p>
        </w:tc>
        <w:tc>
          <w:tcPr>
            <w:tcW w:w="992" w:type="dxa"/>
            <w:tcBorders>
              <w:top w:val="single" w:sz="4" w:space="0" w:color="auto"/>
              <w:left w:val="single" w:sz="8" w:space="0" w:color="auto"/>
              <w:bottom w:val="single" w:sz="4" w:space="0" w:color="auto"/>
              <w:right w:val="single" w:sz="8" w:space="0" w:color="auto"/>
            </w:tcBorders>
          </w:tcPr>
          <w:p w:rsidR="0001489B" w:rsidRDefault="00A03125">
            <w:pPr>
              <w:widowControl w:val="0"/>
              <w:autoSpaceDE w:val="0"/>
              <w:autoSpaceDN w:val="0"/>
              <w:adjustRightInd w:val="0"/>
              <w:spacing w:line="276" w:lineRule="auto"/>
              <w:jc w:val="center"/>
              <w:rPr>
                <w:color w:val="000000" w:themeColor="text1"/>
              </w:rPr>
            </w:pPr>
            <w:r>
              <w:rPr>
                <w:color w:val="000000" w:themeColor="text1"/>
              </w:rPr>
              <w:t>1513.4</w:t>
            </w:r>
          </w:p>
          <w:p w:rsidR="0001489B" w:rsidRDefault="0001489B">
            <w:pPr>
              <w:widowControl w:val="0"/>
              <w:autoSpaceDE w:val="0"/>
              <w:autoSpaceDN w:val="0"/>
              <w:adjustRightInd w:val="0"/>
              <w:spacing w:line="276" w:lineRule="auto"/>
              <w:jc w:val="center"/>
              <w:rPr>
                <w:color w:val="000000" w:themeColor="text1"/>
              </w:rPr>
            </w:pPr>
          </w:p>
          <w:p w:rsidR="0001489B" w:rsidRDefault="00A03125">
            <w:pPr>
              <w:widowControl w:val="0"/>
              <w:autoSpaceDE w:val="0"/>
              <w:autoSpaceDN w:val="0"/>
              <w:adjustRightInd w:val="0"/>
              <w:spacing w:line="276" w:lineRule="auto"/>
              <w:jc w:val="center"/>
              <w:rPr>
                <w:color w:val="000000" w:themeColor="text1"/>
              </w:rPr>
            </w:pPr>
            <w:r>
              <w:rPr>
                <w:color w:val="000000" w:themeColor="text1"/>
              </w:rPr>
              <w:t>622,6</w:t>
            </w:r>
          </w:p>
          <w:p w:rsidR="00A03125" w:rsidRDefault="00A03125">
            <w:pPr>
              <w:widowControl w:val="0"/>
              <w:autoSpaceDE w:val="0"/>
              <w:autoSpaceDN w:val="0"/>
              <w:adjustRightInd w:val="0"/>
              <w:spacing w:line="276" w:lineRule="auto"/>
              <w:jc w:val="center"/>
              <w:rPr>
                <w:color w:val="000000" w:themeColor="text1"/>
              </w:rPr>
            </w:pPr>
          </w:p>
          <w:p w:rsidR="00A03125" w:rsidRDefault="00A03125">
            <w:pPr>
              <w:widowControl w:val="0"/>
              <w:autoSpaceDE w:val="0"/>
              <w:autoSpaceDN w:val="0"/>
              <w:adjustRightInd w:val="0"/>
              <w:spacing w:line="276" w:lineRule="auto"/>
              <w:jc w:val="center"/>
              <w:rPr>
                <w:color w:val="000000" w:themeColor="text1"/>
              </w:rPr>
            </w:pPr>
          </w:p>
          <w:p w:rsidR="00A03125" w:rsidRDefault="00A03125">
            <w:pPr>
              <w:widowControl w:val="0"/>
              <w:autoSpaceDE w:val="0"/>
              <w:autoSpaceDN w:val="0"/>
              <w:adjustRightInd w:val="0"/>
              <w:spacing w:line="276" w:lineRule="auto"/>
              <w:jc w:val="center"/>
              <w:rPr>
                <w:color w:val="000000" w:themeColor="text1"/>
              </w:rPr>
            </w:pPr>
          </w:p>
          <w:p w:rsidR="00A03125" w:rsidRDefault="00A03125">
            <w:pPr>
              <w:widowControl w:val="0"/>
              <w:autoSpaceDE w:val="0"/>
              <w:autoSpaceDN w:val="0"/>
              <w:adjustRightInd w:val="0"/>
              <w:spacing w:line="276" w:lineRule="auto"/>
              <w:jc w:val="center"/>
              <w:rPr>
                <w:color w:val="000000" w:themeColor="text1"/>
              </w:rPr>
            </w:pPr>
          </w:p>
          <w:p w:rsidR="00A03125" w:rsidRDefault="00A03125">
            <w:pPr>
              <w:widowControl w:val="0"/>
              <w:autoSpaceDE w:val="0"/>
              <w:autoSpaceDN w:val="0"/>
              <w:adjustRightInd w:val="0"/>
              <w:spacing w:line="276" w:lineRule="auto"/>
              <w:jc w:val="center"/>
              <w:rPr>
                <w:color w:val="000000" w:themeColor="text1"/>
              </w:rPr>
            </w:pPr>
          </w:p>
          <w:p w:rsidR="00A03125" w:rsidRDefault="00A03125">
            <w:pPr>
              <w:widowControl w:val="0"/>
              <w:autoSpaceDE w:val="0"/>
              <w:autoSpaceDN w:val="0"/>
              <w:adjustRightInd w:val="0"/>
              <w:spacing w:line="276" w:lineRule="auto"/>
              <w:jc w:val="center"/>
              <w:rPr>
                <w:color w:val="000000" w:themeColor="text1"/>
              </w:rPr>
            </w:pPr>
          </w:p>
          <w:p w:rsidR="00A03125" w:rsidRDefault="00A03125">
            <w:pPr>
              <w:widowControl w:val="0"/>
              <w:autoSpaceDE w:val="0"/>
              <w:autoSpaceDN w:val="0"/>
              <w:adjustRightInd w:val="0"/>
              <w:spacing w:line="276" w:lineRule="auto"/>
              <w:jc w:val="center"/>
              <w:rPr>
                <w:color w:val="000000" w:themeColor="text1"/>
              </w:rPr>
            </w:pPr>
          </w:p>
          <w:p w:rsidR="00A03125" w:rsidRDefault="00A03125">
            <w:pPr>
              <w:widowControl w:val="0"/>
              <w:autoSpaceDE w:val="0"/>
              <w:autoSpaceDN w:val="0"/>
              <w:adjustRightInd w:val="0"/>
              <w:spacing w:line="276" w:lineRule="auto"/>
              <w:jc w:val="center"/>
              <w:rPr>
                <w:color w:val="000000" w:themeColor="text1"/>
              </w:rPr>
            </w:pPr>
          </w:p>
        </w:tc>
        <w:tc>
          <w:tcPr>
            <w:tcW w:w="1026" w:type="dxa"/>
            <w:tcBorders>
              <w:top w:val="single" w:sz="4" w:space="0" w:color="auto"/>
              <w:left w:val="single" w:sz="8" w:space="0" w:color="auto"/>
              <w:bottom w:val="single" w:sz="4" w:space="0" w:color="auto"/>
              <w:right w:val="single" w:sz="8" w:space="0" w:color="auto"/>
            </w:tcBorders>
          </w:tcPr>
          <w:p w:rsidR="0001489B" w:rsidRDefault="0001489B">
            <w:pPr>
              <w:widowControl w:val="0"/>
              <w:autoSpaceDE w:val="0"/>
              <w:autoSpaceDN w:val="0"/>
              <w:adjustRightInd w:val="0"/>
              <w:spacing w:line="276" w:lineRule="auto"/>
              <w:rPr>
                <w:color w:val="000000" w:themeColor="text1"/>
              </w:rPr>
            </w:pPr>
            <w:r>
              <w:rPr>
                <w:color w:val="000000" w:themeColor="text1"/>
              </w:rPr>
              <w:t>240,5</w:t>
            </w: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r>
              <w:rPr>
                <w:color w:val="000000" w:themeColor="text1"/>
              </w:rPr>
              <w:t>234,0</w:t>
            </w: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p>
        </w:tc>
        <w:tc>
          <w:tcPr>
            <w:tcW w:w="847" w:type="dxa"/>
            <w:tcBorders>
              <w:top w:val="single" w:sz="4" w:space="0" w:color="auto"/>
              <w:left w:val="single" w:sz="8" w:space="0" w:color="auto"/>
              <w:bottom w:val="single" w:sz="4" w:space="0" w:color="auto"/>
              <w:right w:val="single" w:sz="8" w:space="0" w:color="auto"/>
            </w:tcBorders>
          </w:tcPr>
          <w:p w:rsidR="0001489B" w:rsidRDefault="0001489B">
            <w:pPr>
              <w:widowControl w:val="0"/>
              <w:autoSpaceDE w:val="0"/>
              <w:autoSpaceDN w:val="0"/>
              <w:adjustRightInd w:val="0"/>
              <w:spacing w:line="276" w:lineRule="auto"/>
              <w:rPr>
                <w:color w:val="000000" w:themeColor="text1"/>
              </w:rPr>
            </w:pPr>
            <w:r>
              <w:rPr>
                <w:color w:val="000000" w:themeColor="text1"/>
              </w:rPr>
              <w:t>187,4</w:t>
            </w: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r>
              <w:rPr>
                <w:color w:val="000000" w:themeColor="text1"/>
              </w:rPr>
              <w:t>113,6</w:t>
            </w:r>
          </w:p>
        </w:tc>
        <w:tc>
          <w:tcPr>
            <w:tcW w:w="847" w:type="dxa"/>
            <w:tcBorders>
              <w:top w:val="single" w:sz="4" w:space="0" w:color="auto"/>
              <w:left w:val="single" w:sz="8" w:space="0" w:color="auto"/>
              <w:bottom w:val="single" w:sz="4" w:space="0" w:color="auto"/>
              <w:right w:val="single" w:sz="8" w:space="0" w:color="auto"/>
            </w:tcBorders>
          </w:tcPr>
          <w:p w:rsidR="0001489B" w:rsidRDefault="0001489B">
            <w:pPr>
              <w:widowControl w:val="0"/>
              <w:autoSpaceDE w:val="0"/>
              <w:autoSpaceDN w:val="0"/>
              <w:adjustRightInd w:val="0"/>
              <w:spacing w:line="276" w:lineRule="auto"/>
              <w:rPr>
                <w:color w:val="000000" w:themeColor="text1"/>
              </w:rPr>
            </w:pPr>
            <w:r>
              <w:rPr>
                <w:color w:val="000000" w:themeColor="text1"/>
              </w:rPr>
              <w:t>24,0</w:t>
            </w: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r>
              <w:rPr>
                <w:color w:val="000000" w:themeColor="text1"/>
              </w:rPr>
              <w:t>16</w:t>
            </w: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p>
        </w:tc>
        <w:tc>
          <w:tcPr>
            <w:tcW w:w="847" w:type="dxa"/>
            <w:tcBorders>
              <w:top w:val="single" w:sz="4" w:space="0" w:color="auto"/>
              <w:left w:val="single" w:sz="8" w:space="0" w:color="auto"/>
              <w:bottom w:val="single" w:sz="4" w:space="0" w:color="auto"/>
              <w:right w:val="single" w:sz="8" w:space="0" w:color="auto"/>
            </w:tcBorders>
          </w:tcPr>
          <w:p w:rsidR="0001489B" w:rsidRDefault="00A03125">
            <w:pPr>
              <w:widowControl w:val="0"/>
              <w:autoSpaceDE w:val="0"/>
              <w:autoSpaceDN w:val="0"/>
              <w:adjustRightInd w:val="0"/>
              <w:spacing w:line="276" w:lineRule="auto"/>
              <w:rPr>
                <w:color w:val="000000" w:themeColor="text1"/>
              </w:rPr>
            </w:pPr>
            <w:r>
              <w:rPr>
                <w:color w:val="000000" w:themeColor="text1"/>
              </w:rPr>
              <w:t>261.5</w:t>
            </w:r>
          </w:p>
          <w:p w:rsidR="0001489B" w:rsidRDefault="0001489B">
            <w:pPr>
              <w:widowControl w:val="0"/>
              <w:autoSpaceDE w:val="0"/>
              <w:autoSpaceDN w:val="0"/>
              <w:adjustRightInd w:val="0"/>
              <w:spacing w:line="276" w:lineRule="auto"/>
              <w:rPr>
                <w:color w:val="000000" w:themeColor="text1"/>
              </w:rPr>
            </w:pPr>
          </w:p>
          <w:p w:rsidR="0001489B" w:rsidRDefault="00A03125">
            <w:pPr>
              <w:widowControl w:val="0"/>
              <w:autoSpaceDE w:val="0"/>
              <w:autoSpaceDN w:val="0"/>
              <w:adjustRightInd w:val="0"/>
              <w:spacing w:line="276" w:lineRule="auto"/>
              <w:rPr>
                <w:color w:val="000000" w:themeColor="text1"/>
              </w:rPr>
            </w:pPr>
            <w:r>
              <w:rPr>
                <w:color w:val="000000" w:themeColor="text1"/>
              </w:rPr>
              <w:t xml:space="preserve">259.0 </w:t>
            </w: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p>
          <w:p w:rsidR="0001489B" w:rsidRDefault="00A03125">
            <w:pPr>
              <w:widowControl w:val="0"/>
              <w:autoSpaceDE w:val="0"/>
              <w:autoSpaceDN w:val="0"/>
              <w:adjustRightInd w:val="0"/>
              <w:spacing w:line="276" w:lineRule="auto"/>
              <w:rPr>
                <w:color w:val="000000" w:themeColor="text1"/>
              </w:rPr>
            </w:pPr>
            <w:r>
              <w:rPr>
                <w:color w:val="000000" w:themeColor="text1"/>
              </w:rPr>
              <w:t>17887</w:t>
            </w:r>
          </w:p>
        </w:tc>
        <w:tc>
          <w:tcPr>
            <w:tcW w:w="847" w:type="dxa"/>
            <w:tcBorders>
              <w:top w:val="single" w:sz="4" w:space="0" w:color="auto"/>
              <w:left w:val="single" w:sz="8" w:space="0" w:color="auto"/>
              <w:bottom w:val="single" w:sz="4" w:space="0" w:color="auto"/>
              <w:right w:val="single" w:sz="8" w:space="0" w:color="auto"/>
            </w:tcBorders>
          </w:tcPr>
          <w:p w:rsidR="0001489B" w:rsidRDefault="0001489B">
            <w:pPr>
              <w:widowControl w:val="0"/>
              <w:autoSpaceDE w:val="0"/>
              <w:autoSpaceDN w:val="0"/>
              <w:adjustRightInd w:val="0"/>
              <w:spacing w:line="276" w:lineRule="auto"/>
              <w:rPr>
                <w:color w:val="000000" w:themeColor="text1"/>
              </w:rPr>
            </w:pPr>
            <w:r>
              <w:rPr>
                <w:color w:val="000000" w:themeColor="text1"/>
              </w:rPr>
              <w:t>800</w:t>
            </w: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r>
              <w:rPr>
                <w:color w:val="000000" w:themeColor="text1"/>
              </w:rPr>
              <w:t>250,0</w:t>
            </w:r>
          </w:p>
        </w:tc>
      </w:tr>
      <w:tr w:rsidR="0001489B" w:rsidTr="0001489B">
        <w:trPr>
          <w:trHeight w:val="720"/>
        </w:trPr>
        <w:tc>
          <w:tcPr>
            <w:tcW w:w="4395" w:type="dxa"/>
            <w:tcBorders>
              <w:top w:val="single" w:sz="4" w:space="0" w:color="auto"/>
              <w:left w:val="single" w:sz="8" w:space="0" w:color="auto"/>
              <w:bottom w:val="single" w:sz="4" w:space="0" w:color="auto"/>
              <w:right w:val="single" w:sz="8" w:space="0" w:color="auto"/>
            </w:tcBorders>
          </w:tcPr>
          <w:p w:rsidR="0001489B" w:rsidRDefault="0001489B">
            <w:pPr>
              <w:widowControl w:val="0"/>
              <w:autoSpaceDE w:val="0"/>
              <w:autoSpaceDN w:val="0"/>
              <w:adjustRightInd w:val="0"/>
              <w:spacing w:line="276" w:lineRule="auto"/>
              <w:rPr>
                <w:color w:val="000000" w:themeColor="text1"/>
              </w:rPr>
            </w:pPr>
          </w:p>
          <w:p w:rsidR="0001489B" w:rsidRDefault="0001489B">
            <w:pPr>
              <w:widowControl w:val="0"/>
              <w:autoSpaceDE w:val="0"/>
              <w:autoSpaceDN w:val="0"/>
              <w:adjustRightInd w:val="0"/>
              <w:spacing w:line="276" w:lineRule="auto"/>
              <w:rPr>
                <w:color w:val="000000" w:themeColor="text1"/>
              </w:rPr>
            </w:pPr>
            <w:r>
              <w:rPr>
                <w:color w:val="000000" w:themeColor="text1"/>
              </w:rPr>
              <w:t>Выполнение других обязательств государства</w:t>
            </w:r>
          </w:p>
          <w:p w:rsidR="0001489B" w:rsidRDefault="0001489B">
            <w:pPr>
              <w:widowControl w:val="0"/>
              <w:autoSpaceDE w:val="0"/>
              <w:autoSpaceDN w:val="0"/>
              <w:adjustRightInd w:val="0"/>
              <w:spacing w:line="276" w:lineRule="auto"/>
              <w:rPr>
                <w:color w:val="000000" w:themeColor="text1"/>
              </w:rPr>
            </w:pPr>
          </w:p>
        </w:tc>
        <w:tc>
          <w:tcPr>
            <w:tcW w:w="992" w:type="dxa"/>
            <w:tcBorders>
              <w:top w:val="single" w:sz="4" w:space="0" w:color="auto"/>
              <w:left w:val="single" w:sz="8" w:space="0" w:color="auto"/>
              <w:bottom w:val="single" w:sz="4" w:space="0" w:color="auto"/>
              <w:right w:val="single" w:sz="8" w:space="0" w:color="auto"/>
            </w:tcBorders>
            <w:hideMark/>
          </w:tcPr>
          <w:p w:rsidR="0001489B" w:rsidRDefault="00303CB6">
            <w:pPr>
              <w:widowControl w:val="0"/>
              <w:autoSpaceDE w:val="0"/>
              <w:autoSpaceDN w:val="0"/>
              <w:adjustRightInd w:val="0"/>
              <w:spacing w:line="276" w:lineRule="auto"/>
              <w:jc w:val="center"/>
              <w:rPr>
                <w:color w:val="000000" w:themeColor="text1"/>
              </w:rPr>
            </w:pPr>
            <w:r>
              <w:rPr>
                <w:color w:val="000000" w:themeColor="text1"/>
              </w:rPr>
              <w:t>3</w:t>
            </w:r>
            <w:r w:rsidR="0001489B">
              <w:rPr>
                <w:color w:val="000000" w:themeColor="text1"/>
              </w:rPr>
              <w:t>00,0</w:t>
            </w:r>
          </w:p>
        </w:tc>
        <w:tc>
          <w:tcPr>
            <w:tcW w:w="1026" w:type="dxa"/>
            <w:tcBorders>
              <w:top w:val="single" w:sz="4" w:space="0" w:color="auto"/>
              <w:left w:val="single" w:sz="8" w:space="0" w:color="auto"/>
              <w:bottom w:val="single" w:sz="4"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0,0</w:t>
            </w:r>
          </w:p>
        </w:tc>
        <w:tc>
          <w:tcPr>
            <w:tcW w:w="847" w:type="dxa"/>
            <w:tcBorders>
              <w:top w:val="single" w:sz="4" w:space="0" w:color="auto"/>
              <w:left w:val="single" w:sz="8" w:space="0" w:color="auto"/>
              <w:bottom w:val="single" w:sz="4"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0,0</w:t>
            </w:r>
          </w:p>
        </w:tc>
        <w:tc>
          <w:tcPr>
            <w:tcW w:w="847" w:type="dxa"/>
            <w:tcBorders>
              <w:top w:val="single" w:sz="4" w:space="0" w:color="auto"/>
              <w:left w:val="single" w:sz="8" w:space="0" w:color="auto"/>
              <w:bottom w:val="single" w:sz="4" w:space="0" w:color="auto"/>
              <w:right w:val="single" w:sz="8" w:space="0" w:color="auto"/>
            </w:tcBorders>
            <w:hideMark/>
          </w:tcPr>
          <w:p w:rsidR="0001489B" w:rsidRDefault="0001489B">
            <w:pPr>
              <w:spacing w:line="276" w:lineRule="auto"/>
              <w:rPr>
                <w:rFonts w:asciiTheme="minorHAnsi" w:eastAsiaTheme="minorEastAsia" w:hAnsiTheme="minorHAnsi"/>
              </w:rPr>
            </w:pPr>
          </w:p>
        </w:tc>
        <w:tc>
          <w:tcPr>
            <w:tcW w:w="847" w:type="dxa"/>
            <w:tcBorders>
              <w:top w:val="single" w:sz="4" w:space="0" w:color="auto"/>
              <w:left w:val="single" w:sz="8" w:space="0" w:color="auto"/>
              <w:bottom w:val="single" w:sz="4" w:space="0" w:color="auto"/>
              <w:right w:val="single" w:sz="8" w:space="0" w:color="auto"/>
            </w:tcBorders>
            <w:hideMark/>
          </w:tcPr>
          <w:p w:rsidR="0001489B" w:rsidRDefault="00A03125">
            <w:pPr>
              <w:widowControl w:val="0"/>
              <w:autoSpaceDE w:val="0"/>
              <w:autoSpaceDN w:val="0"/>
              <w:adjustRightInd w:val="0"/>
              <w:spacing w:line="276" w:lineRule="auto"/>
              <w:rPr>
                <w:color w:val="000000" w:themeColor="text1"/>
              </w:rPr>
            </w:pPr>
            <w:r>
              <w:rPr>
                <w:color w:val="000000" w:themeColor="text1"/>
              </w:rPr>
              <w:t>0.0</w:t>
            </w:r>
          </w:p>
        </w:tc>
        <w:tc>
          <w:tcPr>
            <w:tcW w:w="847" w:type="dxa"/>
            <w:tcBorders>
              <w:top w:val="single" w:sz="4" w:space="0" w:color="auto"/>
              <w:left w:val="single" w:sz="8" w:space="0" w:color="auto"/>
              <w:bottom w:val="single" w:sz="4"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300</w:t>
            </w:r>
          </w:p>
        </w:tc>
      </w:tr>
      <w:tr w:rsidR="0001489B" w:rsidTr="0001489B">
        <w:tc>
          <w:tcPr>
            <w:tcW w:w="4395" w:type="dxa"/>
            <w:tcBorders>
              <w:top w:val="single" w:sz="4" w:space="0" w:color="auto"/>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 xml:space="preserve">Всего </w:t>
            </w:r>
          </w:p>
          <w:p w:rsidR="0001489B" w:rsidRDefault="0001489B">
            <w:pPr>
              <w:widowControl w:val="0"/>
              <w:autoSpaceDE w:val="0"/>
              <w:autoSpaceDN w:val="0"/>
              <w:adjustRightInd w:val="0"/>
              <w:spacing w:line="276" w:lineRule="auto"/>
              <w:rPr>
                <w:color w:val="000000" w:themeColor="text1"/>
              </w:rPr>
            </w:pPr>
            <w:r>
              <w:rPr>
                <w:color w:val="000000" w:themeColor="text1"/>
              </w:rPr>
              <w:t xml:space="preserve">                              </w:t>
            </w:r>
          </w:p>
        </w:tc>
        <w:tc>
          <w:tcPr>
            <w:tcW w:w="992" w:type="dxa"/>
            <w:tcBorders>
              <w:top w:val="single" w:sz="4" w:space="0" w:color="auto"/>
              <w:left w:val="single" w:sz="8" w:space="0" w:color="auto"/>
              <w:bottom w:val="single" w:sz="8" w:space="0" w:color="auto"/>
              <w:right w:val="single" w:sz="8" w:space="0" w:color="auto"/>
            </w:tcBorders>
            <w:hideMark/>
          </w:tcPr>
          <w:p w:rsidR="0001489B" w:rsidRDefault="00303CB6">
            <w:pPr>
              <w:widowControl w:val="0"/>
              <w:autoSpaceDE w:val="0"/>
              <w:autoSpaceDN w:val="0"/>
              <w:adjustRightInd w:val="0"/>
              <w:spacing w:line="276" w:lineRule="auto"/>
              <w:rPr>
                <w:color w:val="000000" w:themeColor="text1"/>
              </w:rPr>
            </w:pPr>
            <w:r>
              <w:rPr>
                <w:color w:val="000000" w:themeColor="text1"/>
              </w:rPr>
              <w:t>19769,3</w:t>
            </w:r>
          </w:p>
        </w:tc>
        <w:tc>
          <w:tcPr>
            <w:tcW w:w="1026" w:type="dxa"/>
            <w:tcBorders>
              <w:top w:val="single" w:sz="4" w:space="0" w:color="auto"/>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3 132,9</w:t>
            </w:r>
          </w:p>
        </w:tc>
        <w:tc>
          <w:tcPr>
            <w:tcW w:w="847" w:type="dxa"/>
            <w:tcBorders>
              <w:top w:val="single" w:sz="4" w:space="0" w:color="auto"/>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3292,4</w:t>
            </w:r>
          </w:p>
        </w:tc>
        <w:tc>
          <w:tcPr>
            <w:tcW w:w="847" w:type="dxa"/>
            <w:tcBorders>
              <w:top w:val="single" w:sz="4" w:space="0" w:color="auto"/>
              <w:left w:val="single" w:sz="8" w:space="0" w:color="auto"/>
              <w:bottom w:val="single" w:sz="8" w:space="0" w:color="auto"/>
              <w:right w:val="single" w:sz="8" w:space="0" w:color="auto"/>
            </w:tcBorders>
            <w:hideMark/>
          </w:tcPr>
          <w:p w:rsidR="0001489B" w:rsidRDefault="00A03125">
            <w:pPr>
              <w:widowControl w:val="0"/>
              <w:autoSpaceDE w:val="0"/>
              <w:autoSpaceDN w:val="0"/>
              <w:adjustRightInd w:val="0"/>
              <w:spacing w:line="276" w:lineRule="auto"/>
              <w:rPr>
                <w:color w:val="000000" w:themeColor="text1"/>
              </w:rPr>
            </w:pPr>
            <w:r>
              <w:rPr>
                <w:color w:val="000000" w:themeColor="text1"/>
              </w:rPr>
              <w:t>3129.4</w:t>
            </w:r>
          </w:p>
        </w:tc>
        <w:tc>
          <w:tcPr>
            <w:tcW w:w="847" w:type="dxa"/>
            <w:tcBorders>
              <w:top w:val="single" w:sz="4" w:space="0" w:color="auto"/>
              <w:left w:val="single" w:sz="8" w:space="0" w:color="auto"/>
              <w:bottom w:val="single" w:sz="8" w:space="0" w:color="auto"/>
              <w:right w:val="single" w:sz="8" w:space="0" w:color="auto"/>
            </w:tcBorders>
            <w:hideMark/>
          </w:tcPr>
          <w:p w:rsidR="0001489B" w:rsidRDefault="00A03125">
            <w:pPr>
              <w:widowControl w:val="0"/>
              <w:autoSpaceDE w:val="0"/>
              <w:autoSpaceDN w:val="0"/>
              <w:adjustRightInd w:val="0"/>
              <w:spacing w:line="276" w:lineRule="auto"/>
              <w:rPr>
                <w:color w:val="000000" w:themeColor="text1"/>
              </w:rPr>
            </w:pPr>
            <w:r>
              <w:rPr>
                <w:color w:val="000000" w:themeColor="text1"/>
              </w:rPr>
              <w:t>4384.6</w:t>
            </w:r>
          </w:p>
        </w:tc>
        <w:tc>
          <w:tcPr>
            <w:tcW w:w="847" w:type="dxa"/>
            <w:tcBorders>
              <w:top w:val="single" w:sz="4" w:space="0" w:color="auto"/>
              <w:left w:val="single" w:sz="8" w:space="0" w:color="auto"/>
              <w:bottom w:val="single" w:sz="8" w:space="0" w:color="auto"/>
              <w:right w:val="single" w:sz="8" w:space="0" w:color="auto"/>
            </w:tcBorders>
            <w:hideMark/>
          </w:tcPr>
          <w:p w:rsidR="0001489B" w:rsidRDefault="0001489B">
            <w:pPr>
              <w:widowControl w:val="0"/>
              <w:autoSpaceDE w:val="0"/>
              <w:autoSpaceDN w:val="0"/>
              <w:adjustRightInd w:val="0"/>
              <w:spacing w:line="276" w:lineRule="auto"/>
              <w:rPr>
                <w:color w:val="000000" w:themeColor="text1"/>
              </w:rPr>
            </w:pPr>
            <w:r>
              <w:rPr>
                <w:color w:val="000000" w:themeColor="text1"/>
              </w:rPr>
              <w:t>5830</w:t>
            </w:r>
          </w:p>
        </w:tc>
      </w:tr>
    </w:tbl>
    <w:p w:rsidR="0001489B" w:rsidRDefault="0001489B" w:rsidP="0001489B">
      <w:pPr>
        <w:widowControl w:val="0"/>
        <w:autoSpaceDE w:val="0"/>
        <w:autoSpaceDN w:val="0"/>
        <w:adjustRightInd w:val="0"/>
        <w:jc w:val="both"/>
      </w:pPr>
    </w:p>
    <w:p w:rsidR="0001489B" w:rsidRDefault="0001489B" w:rsidP="0001489B">
      <w:pPr>
        <w:autoSpaceDE w:val="0"/>
        <w:autoSpaceDN w:val="0"/>
        <w:adjustRightInd w:val="0"/>
        <w:jc w:val="both"/>
      </w:pPr>
    </w:p>
    <w:p w:rsidR="0001489B" w:rsidRDefault="0001489B" w:rsidP="0001489B">
      <w:pPr>
        <w:autoSpaceDE w:val="0"/>
        <w:autoSpaceDN w:val="0"/>
        <w:adjustRightInd w:val="0"/>
        <w:ind w:firstLine="720"/>
        <w:jc w:val="both"/>
      </w:pPr>
      <w:r>
        <w:t>Объемы финансирования расходов на реализацию Программы обусловлены необходимостью:</w:t>
      </w:r>
    </w:p>
    <w:p w:rsidR="0001489B" w:rsidRDefault="0001489B" w:rsidP="0001489B">
      <w:pPr>
        <w:autoSpaceDE w:val="0"/>
        <w:autoSpaceDN w:val="0"/>
        <w:adjustRightInd w:val="0"/>
        <w:jc w:val="both"/>
      </w:pPr>
      <w:r>
        <w:t>- обеспечения условий для результативной профессиональной служебной деятельности сотрудников администрации СП «Село Сабуровщино» и установления им оплаты труда в соответствии с законодательством;</w:t>
      </w:r>
    </w:p>
    <w:p w:rsidR="0001489B" w:rsidRDefault="0001489B" w:rsidP="0001489B">
      <w:pPr>
        <w:autoSpaceDE w:val="0"/>
        <w:autoSpaceDN w:val="0"/>
        <w:adjustRightInd w:val="0"/>
        <w:jc w:val="both"/>
      </w:pPr>
      <w:r>
        <w:t>- обеспечения социальных прав и гарантий муниципальных служащих;</w:t>
      </w:r>
    </w:p>
    <w:p w:rsidR="0001489B" w:rsidRDefault="0001489B" w:rsidP="0001489B">
      <w:pPr>
        <w:autoSpaceDE w:val="0"/>
        <w:autoSpaceDN w:val="0"/>
        <w:adjustRightInd w:val="0"/>
        <w:jc w:val="both"/>
      </w:pPr>
      <w:r>
        <w:t>- обеспечения подготовки и повышения квалификации муниципальных служащих;</w:t>
      </w:r>
    </w:p>
    <w:p w:rsidR="0001489B" w:rsidRDefault="0001489B" w:rsidP="0001489B">
      <w:pPr>
        <w:autoSpaceDE w:val="0"/>
        <w:autoSpaceDN w:val="0"/>
        <w:adjustRightInd w:val="0"/>
        <w:jc w:val="both"/>
      </w:pPr>
      <w:proofErr w:type="gramStart"/>
      <w:r>
        <w:t>- обеспечения мер по решению других вопросов общегосударственного значения, находящихся в компетенции органов местного самоуправления сельского поселения, в частности: создание резервного фонда администрации СП «Село Сабуровщино» с направлением средств из него согласно действующему порядку; организация и проведение выборов и референдумов; обслуживание муниципального внутреннего долга; пенсионное обеспечение муниципальных служащих и другие общегосударственные вопросы.</w:t>
      </w:r>
      <w:proofErr w:type="gramEnd"/>
    </w:p>
    <w:p w:rsidR="0001489B" w:rsidRDefault="0001489B" w:rsidP="0001489B">
      <w:pPr>
        <w:autoSpaceDE w:val="0"/>
        <w:autoSpaceDN w:val="0"/>
        <w:adjustRightInd w:val="0"/>
        <w:ind w:firstLine="720"/>
        <w:jc w:val="both"/>
      </w:pPr>
      <w:r>
        <w:t>Объем средств, предусмотренных на выполнение мероприятий Программы, носит прогнозный характер и будет ежегодно уточняться при формировании бюджета сельского поселения на соответствующий финансовый год.</w:t>
      </w:r>
    </w:p>
    <w:p w:rsidR="0001489B" w:rsidRDefault="0001489B" w:rsidP="0001489B">
      <w:pPr>
        <w:autoSpaceDE w:val="0"/>
        <w:autoSpaceDN w:val="0"/>
        <w:adjustRightInd w:val="0"/>
        <w:ind w:firstLine="720"/>
        <w:jc w:val="both"/>
      </w:pPr>
      <w:r>
        <w:t>Финансирование данной Программы осуществляется в соответствии с решением Сельской Думы СП «Село Сабуровщино» на очередной финансовый год и плановый период.</w:t>
      </w:r>
    </w:p>
    <w:p w:rsidR="0001489B" w:rsidRDefault="0001489B" w:rsidP="0001489B">
      <w:pPr>
        <w:autoSpaceDE w:val="0"/>
        <w:autoSpaceDN w:val="0"/>
        <w:adjustRightInd w:val="0"/>
        <w:ind w:firstLine="720"/>
        <w:jc w:val="both"/>
      </w:pPr>
    </w:p>
    <w:p w:rsidR="0001489B" w:rsidRDefault="0001489B" w:rsidP="0001489B">
      <w:pPr>
        <w:autoSpaceDE w:val="0"/>
        <w:autoSpaceDN w:val="0"/>
        <w:adjustRightInd w:val="0"/>
        <w:jc w:val="both"/>
        <w:rPr>
          <w:b/>
        </w:rPr>
      </w:pPr>
      <w:r>
        <w:rPr>
          <w:b/>
        </w:rPr>
        <w:t>Раздел 4. Система управления реализацией Программы</w:t>
      </w:r>
    </w:p>
    <w:p w:rsidR="0001489B" w:rsidRDefault="0001489B" w:rsidP="0001489B">
      <w:pPr>
        <w:autoSpaceDE w:val="0"/>
        <w:autoSpaceDN w:val="0"/>
        <w:adjustRightInd w:val="0"/>
        <w:jc w:val="both"/>
        <w:rPr>
          <w:b/>
        </w:rPr>
      </w:pPr>
    </w:p>
    <w:p w:rsidR="0001489B" w:rsidRDefault="0001489B" w:rsidP="0001489B">
      <w:pPr>
        <w:autoSpaceDE w:val="0"/>
        <w:autoSpaceDN w:val="0"/>
        <w:adjustRightInd w:val="0"/>
        <w:ind w:firstLine="720"/>
        <w:jc w:val="both"/>
      </w:pPr>
      <w:r>
        <w:t>Система управления реализацией Программы представляет собой скоординированные действия заказчика - администрации СП «Село Сабуровщино», ведущие к достижению намеченных целей.</w:t>
      </w:r>
    </w:p>
    <w:p w:rsidR="0001489B" w:rsidRDefault="0001489B" w:rsidP="0001489B">
      <w:pPr>
        <w:autoSpaceDE w:val="0"/>
        <w:autoSpaceDN w:val="0"/>
        <w:adjustRightInd w:val="0"/>
        <w:ind w:firstLine="720"/>
        <w:jc w:val="both"/>
      </w:pPr>
      <w:r>
        <w:lastRenderedPageBreak/>
        <w:t>Заказчик ежегодно в установленные сроки формирует бюджетную заявку на ассигнования из бюджета СП «Село Сабуровщино» и в установленном порядке представляет ее в администрацию для включения в расходную часть бюджета сельского поселения при его формировании на очередной финансовый год и плановый период.</w:t>
      </w:r>
    </w:p>
    <w:p w:rsidR="0001489B" w:rsidRDefault="0001489B" w:rsidP="0001489B">
      <w:pPr>
        <w:autoSpaceDE w:val="0"/>
        <w:autoSpaceDN w:val="0"/>
        <w:adjustRightInd w:val="0"/>
        <w:ind w:firstLine="720"/>
        <w:jc w:val="both"/>
      </w:pPr>
      <w:r>
        <w:t>Заказчик Программы:</w:t>
      </w:r>
    </w:p>
    <w:p w:rsidR="0001489B" w:rsidRDefault="0001489B" w:rsidP="0001489B">
      <w:pPr>
        <w:autoSpaceDE w:val="0"/>
        <w:autoSpaceDN w:val="0"/>
        <w:adjustRightInd w:val="0"/>
        <w:jc w:val="both"/>
      </w:pPr>
      <w:r>
        <w:t>- несет ответственность за своевременную и качественную реализацию Программы в целом;</w:t>
      </w:r>
    </w:p>
    <w:p w:rsidR="0001489B" w:rsidRDefault="0001489B" w:rsidP="0001489B">
      <w:pPr>
        <w:autoSpaceDE w:val="0"/>
        <w:autoSpaceDN w:val="0"/>
        <w:adjustRightInd w:val="0"/>
        <w:jc w:val="both"/>
      </w:pPr>
      <w:r>
        <w:t>- обеспечивает целевое и эффективное использование средств, выделяемых на реализацию Программы;</w:t>
      </w:r>
    </w:p>
    <w:p w:rsidR="0001489B" w:rsidRDefault="0001489B" w:rsidP="0001489B">
      <w:pPr>
        <w:autoSpaceDE w:val="0"/>
        <w:autoSpaceDN w:val="0"/>
        <w:adjustRightInd w:val="0"/>
        <w:jc w:val="both"/>
      </w:pPr>
      <w:r>
        <w:t>- осуществляет текущую работу по координации деятельности исполнителей мероприятий Программы, обеспечивая их согласованные действия по реализации мероприятий Программы.</w:t>
      </w:r>
    </w:p>
    <w:p w:rsidR="0001489B" w:rsidRDefault="0001489B" w:rsidP="0001489B">
      <w:pPr>
        <w:ind w:left="720"/>
        <w:jc w:val="both"/>
      </w:pPr>
    </w:p>
    <w:p w:rsidR="0001489B" w:rsidRDefault="0001489B" w:rsidP="0001489B">
      <w:pPr>
        <w:widowControl w:val="0"/>
        <w:autoSpaceDE w:val="0"/>
        <w:autoSpaceDN w:val="0"/>
        <w:adjustRightInd w:val="0"/>
        <w:jc w:val="both"/>
        <w:rPr>
          <w:b/>
        </w:rPr>
      </w:pPr>
    </w:p>
    <w:p w:rsidR="0001489B" w:rsidRDefault="0001489B" w:rsidP="0001489B"/>
    <w:p w:rsidR="0001489B" w:rsidRDefault="0001489B" w:rsidP="0001489B">
      <w:pPr>
        <w:jc w:val="both"/>
        <w:rPr>
          <w:b/>
          <w:sz w:val="26"/>
          <w:szCs w:val="26"/>
        </w:rPr>
      </w:pPr>
    </w:p>
    <w:p w:rsidR="0001489B" w:rsidRDefault="0001489B" w:rsidP="0001489B"/>
    <w:p w:rsidR="0001489B" w:rsidRDefault="0001489B" w:rsidP="0001489B"/>
    <w:p w:rsidR="0001489B" w:rsidRDefault="0001489B" w:rsidP="0001489B"/>
    <w:p w:rsidR="0001489B" w:rsidRDefault="0001489B" w:rsidP="0001489B"/>
    <w:p w:rsidR="001A1DBE" w:rsidRDefault="001A1DBE"/>
    <w:sectPr w:rsidR="001A1DBE" w:rsidSect="001A1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1489B"/>
    <w:rsid w:val="0001489B"/>
    <w:rsid w:val="001A1DBE"/>
    <w:rsid w:val="00303CB6"/>
    <w:rsid w:val="009640C9"/>
    <w:rsid w:val="00A03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89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1489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1489B"/>
    <w:rPr>
      <w:rFonts w:ascii="Cambria" w:eastAsia="Times New Roman" w:hAnsi="Cambria" w:cs="Times New Roman"/>
      <w:b/>
      <w:bCs/>
      <w:sz w:val="26"/>
      <w:szCs w:val="26"/>
      <w:lang w:eastAsia="ru-RU"/>
    </w:rPr>
  </w:style>
  <w:style w:type="character" w:styleId="a3">
    <w:name w:val="Hyperlink"/>
    <w:basedOn w:val="a0"/>
    <w:uiPriority w:val="99"/>
    <w:semiHidden/>
    <w:unhideWhenUsed/>
    <w:rsid w:val="0001489B"/>
    <w:rPr>
      <w:color w:val="0000FF"/>
      <w:u w:val="single"/>
    </w:rPr>
  </w:style>
  <w:style w:type="paragraph" w:styleId="a4">
    <w:name w:val="Subtitle"/>
    <w:basedOn w:val="a"/>
    <w:link w:val="a5"/>
    <w:qFormat/>
    <w:rsid w:val="0001489B"/>
    <w:pPr>
      <w:jc w:val="center"/>
    </w:pPr>
    <w:rPr>
      <w:b/>
      <w:sz w:val="28"/>
      <w:szCs w:val="20"/>
    </w:rPr>
  </w:style>
  <w:style w:type="character" w:customStyle="1" w:styleId="a5">
    <w:name w:val="Подзаголовок Знак"/>
    <w:basedOn w:val="a0"/>
    <w:link w:val="a4"/>
    <w:rsid w:val="0001489B"/>
    <w:rPr>
      <w:rFonts w:ascii="Times New Roman" w:eastAsia="Times New Roman" w:hAnsi="Times New Roman" w:cs="Times New Roman"/>
      <w:b/>
      <w:sz w:val="28"/>
      <w:szCs w:val="20"/>
      <w:lang w:eastAsia="ru-RU"/>
    </w:rPr>
  </w:style>
  <w:style w:type="paragraph" w:customStyle="1" w:styleId="ConsPlusNormal">
    <w:name w:val="ConsPlusNormal"/>
    <w:rsid w:val="000148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221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90107333D369335025AA9F534A66B484FE28F27CD374DA7246CCCC6A0B09CED474D6E0A265B4FF86D9C80a7s9H" TargetMode="External"/><Relationship Id="rId4" Type="http://schemas.openxmlformats.org/officeDocument/2006/relationships/hyperlink" Target="consultantplus://offline/ref=890107333D369335025AA9F534A66B484FE28F27CD3044A5256CCCC6A0B09CEDa4s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2833</Words>
  <Characters>16152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2022-12-28T06:11:00Z</dcterms:created>
  <dcterms:modified xsi:type="dcterms:W3CDTF">2022-12-29T06:37:00Z</dcterms:modified>
</cp:coreProperties>
</file>