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C" w:rsidRDefault="00A27A6C" w:rsidP="00A27A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A27A6C" w:rsidRDefault="00A27A6C" w:rsidP="00A27A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A27A6C" w:rsidRDefault="00A27A6C" w:rsidP="00A27A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A27A6C" w:rsidRDefault="00A27A6C" w:rsidP="00A27A6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САБУРОВЩИНО»</w:t>
      </w:r>
    </w:p>
    <w:p w:rsidR="00A27A6C" w:rsidRDefault="00A27A6C" w:rsidP="00A27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A27A6C" w:rsidRDefault="00A27A6C" w:rsidP="00A27A6C">
      <w:pPr>
        <w:jc w:val="center"/>
        <w:rPr>
          <w:b/>
          <w:sz w:val="32"/>
          <w:szCs w:val="32"/>
        </w:rPr>
      </w:pPr>
    </w:p>
    <w:p w:rsidR="00A27A6C" w:rsidRDefault="00A27A6C" w:rsidP="00A27A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27A6C" w:rsidRDefault="00A27A6C" w:rsidP="00A27A6C">
      <w:pPr>
        <w:rPr>
          <w:b/>
          <w:bCs/>
        </w:rPr>
      </w:pPr>
      <w:r>
        <w:rPr>
          <w:b/>
          <w:bCs/>
        </w:rPr>
        <w:t>От</w:t>
      </w:r>
      <w:r w:rsidR="002603B7">
        <w:rPr>
          <w:b/>
          <w:bCs/>
        </w:rPr>
        <w:t xml:space="preserve"> 23</w:t>
      </w:r>
      <w:r>
        <w:rPr>
          <w:b/>
          <w:bCs/>
        </w:rPr>
        <w:t xml:space="preserve"> декабря 2022года                                                                                          № 99</w:t>
      </w:r>
    </w:p>
    <w:p w:rsidR="00A27A6C" w:rsidRDefault="00A27A6C" w:rsidP="00A27A6C">
      <w:pPr>
        <w:pStyle w:val="a5"/>
        <w:rPr>
          <w:b/>
        </w:rPr>
      </w:pPr>
    </w:p>
    <w:p w:rsidR="00A27A6C" w:rsidRDefault="00A27A6C" w:rsidP="00A27A6C">
      <w:pPr>
        <w:pStyle w:val="a5"/>
        <w:rPr>
          <w:b/>
        </w:rPr>
      </w:pPr>
      <w:r>
        <w:rPr>
          <w:b/>
        </w:rPr>
        <w:t>О внесении изменений и дополнений</w:t>
      </w:r>
    </w:p>
    <w:p w:rsidR="00A27A6C" w:rsidRDefault="00A27A6C" w:rsidP="00A27A6C">
      <w:pPr>
        <w:pStyle w:val="a5"/>
        <w:rPr>
          <w:b/>
        </w:rPr>
      </w:pPr>
      <w:r>
        <w:rPr>
          <w:b/>
        </w:rPr>
        <w:t>в Решение Сельской Думы от 20.11.2020г № 16</w:t>
      </w:r>
    </w:p>
    <w:p w:rsidR="00A27A6C" w:rsidRDefault="00A27A6C" w:rsidP="00A27A6C">
      <w:pPr>
        <w:pStyle w:val="a5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A27A6C" w:rsidRDefault="00A27A6C" w:rsidP="00A27A6C">
      <w:pPr>
        <w:pStyle w:val="a5"/>
        <w:rPr>
          <w:b/>
        </w:rPr>
      </w:pPr>
      <w:r>
        <w:rPr>
          <w:b/>
        </w:rPr>
        <w:t>программы « Благоустройство территории</w:t>
      </w:r>
    </w:p>
    <w:p w:rsidR="00A27A6C" w:rsidRDefault="00A27A6C" w:rsidP="00A27A6C">
      <w:pPr>
        <w:pStyle w:val="a5"/>
        <w:rPr>
          <w:b/>
        </w:rPr>
      </w:pPr>
      <w:r>
        <w:rPr>
          <w:b/>
        </w:rPr>
        <w:t>сельского поселения «Село Сабуровщино»</w:t>
      </w:r>
    </w:p>
    <w:p w:rsidR="00A27A6C" w:rsidRDefault="00A27A6C" w:rsidP="00A27A6C">
      <w:pPr>
        <w:pStyle w:val="a5"/>
        <w:rPr>
          <w:b/>
        </w:rPr>
      </w:pPr>
      <w:r>
        <w:rPr>
          <w:b/>
        </w:rPr>
        <w:t>Бабынинского района на период 2021-2023гг.»</w:t>
      </w:r>
    </w:p>
    <w:p w:rsidR="00A27A6C" w:rsidRDefault="00A27A6C" w:rsidP="00A27A6C">
      <w:pPr>
        <w:pStyle w:val="a5"/>
        <w:rPr>
          <w:b/>
        </w:rPr>
      </w:pPr>
    </w:p>
    <w:p w:rsidR="00A27A6C" w:rsidRDefault="00A27A6C" w:rsidP="00A27A6C">
      <w:pPr>
        <w:pStyle w:val="a5"/>
        <w:rPr>
          <w:b/>
        </w:rPr>
      </w:pPr>
    </w:p>
    <w:p w:rsidR="00A27A6C" w:rsidRDefault="00A27A6C" w:rsidP="00A27A6C">
      <w:r>
        <w:t xml:space="preserve">     В  соответствии с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 СП « Село Сабуровщино» Сельская Дума </w:t>
      </w:r>
    </w:p>
    <w:p w:rsidR="00A27A6C" w:rsidRDefault="00A27A6C" w:rsidP="00A27A6C">
      <w:r>
        <w:t>РЕШИЛА:</w:t>
      </w:r>
    </w:p>
    <w:p w:rsidR="00A27A6C" w:rsidRDefault="00A27A6C" w:rsidP="00A27A6C">
      <w:pPr>
        <w:pStyle w:val="a5"/>
        <w:numPr>
          <w:ilvl w:val="0"/>
          <w:numId w:val="1"/>
        </w:numPr>
      </w:pPr>
      <w:r>
        <w:t>Внести изменения дополнения в решение Сельской Думы от 20.11.2020г № 16   «Об утверждении муниципальной программы « Благоустройство территории сельского поселения «Село Сабуровщино» Бабынинского района на период 2021-2023гг» изложив приложение к решению Сельской Думы в новой редакции (прилагается).</w:t>
      </w:r>
    </w:p>
    <w:p w:rsidR="00A27A6C" w:rsidRDefault="00A27A6C" w:rsidP="00A27A6C">
      <w:pPr>
        <w:numPr>
          <w:ilvl w:val="0"/>
          <w:numId w:val="1"/>
        </w:numPr>
      </w:pPr>
      <w:r>
        <w:t>Ответственность за исполнение настоящего решения возложить на администрацию СП « Село Сабуровщино»,</w:t>
      </w:r>
    </w:p>
    <w:p w:rsidR="00A27A6C" w:rsidRDefault="00A27A6C" w:rsidP="00A27A6C">
      <w:pPr>
        <w:numPr>
          <w:ilvl w:val="0"/>
          <w:numId w:val="1"/>
        </w:numPr>
      </w:pPr>
      <w:r>
        <w:t>Настоящее решение вступает в силу со дня официального опубликования в районной газете «Бабынинский вестник».</w:t>
      </w:r>
    </w:p>
    <w:p w:rsidR="00A27A6C" w:rsidRDefault="00A27A6C" w:rsidP="00A27A6C"/>
    <w:p w:rsidR="00A27A6C" w:rsidRDefault="00A27A6C" w:rsidP="00A27A6C"/>
    <w:p w:rsidR="00A27A6C" w:rsidRDefault="00A27A6C" w:rsidP="00A27A6C"/>
    <w:p w:rsidR="00A27A6C" w:rsidRDefault="00A27A6C" w:rsidP="00A27A6C"/>
    <w:p w:rsidR="00A27A6C" w:rsidRDefault="00A27A6C" w:rsidP="00A27A6C"/>
    <w:p w:rsidR="00A27A6C" w:rsidRDefault="00A27A6C" w:rsidP="00A27A6C"/>
    <w:p w:rsidR="00A27A6C" w:rsidRDefault="00A27A6C" w:rsidP="00A27A6C">
      <w:pPr>
        <w:rPr>
          <w:b/>
        </w:rPr>
      </w:pPr>
      <w:r>
        <w:rPr>
          <w:b/>
        </w:rPr>
        <w:t>Глава МО сельского поселения</w:t>
      </w:r>
    </w:p>
    <w:p w:rsidR="00A27A6C" w:rsidRDefault="00A27A6C" w:rsidP="00A27A6C">
      <w:pPr>
        <w:rPr>
          <w:b/>
        </w:rPr>
      </w:pPr>
      <w:r>
        <w:rPr>
          <w:b/>
        </w:rPr>
        <w:t>« Село Сабуровщино»                                                                               С.Н. Евтеева</w:t>
      </w: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pPr>
        <w:rPr>
          <w:b/>
        </w:rPr>
      </w:pPr>
    </w:p>
    <w:p w:rsidR="00A27A6C" w:rsidRDefault="00A27A6C" w:rsidP="00A27A6C">
      <w:r>
        <w:lastRenderedPageBreak/>
        <w:t xml:space="preserve">                                                                                                    Приложение № 1</w:t>
      </w:r>
    </w:p>
    <w:p w:rsidR="00A27A6C" w:rsidRDefault="00A27A6C" w:rsidP="00A27A6C">
      <w:r>
        <w:t xml:space="preserve">                                                                                                    к решению Сельской Думы</w:t>
      </w:r>
    </w:p>
    <w:p w:rsidR="00A27A6C" w:rsidRDefault="00A27A6C" w:rsidP="00A27A6C">
      <w:r>
        <w:t xml:space="preserve">                                                                          </w:t>
      </w:r>
      <w:r w:rsidR="002603B7">
        <w:t xml:space="preserve">                          от  23.</w:t>
      </w:r>
      <w:r>
        <w:t>12.2022г №  99</w:t>
      </w:r>
    </w:p>
    <w:p w:rsidR="00A27A6C" w:rsidRDefault="00A27A6C" w:rsidP="00A27A6C"/>
    <w:p w:rsidR="00A27A6C" w:rsidRDefault="00A27A6C" w:rsidP="00A27A6C">
      <w:pPr>
        <w:rPr>
          <w:b/>
        </w:rPr>
      </w:pPr>
    </w:p>
    <w:p w:rsidR="00A27A6C" w:rsidRDefault="00A27A6C" w:rsidP="00A27A6C">
      <w:pPr>
        <w:jc w:val="center"/>
        <w:rPr>
          <w:b/>
        </w:rPr>
      </w:pPr>
      <w:r>
        <w:rPr>
          <w:b/>
        </w:rPr>
        <w:t>МУНИЦИПАЛЬНАЯ ПРОГРАММА « БЛАГОУСТРОЙСТВО ТЕРРИТОРИИ СЕЛЬСКОГО ПОСЕЛЕНИЯ « СЕЛО САБУРОВЩИНО» БАБЫНИНСКОГО РАЙОНА НА ПЕРИОД  2021-2023 ГОДОВ.</w:t>
      </w:r>
    </w:p>
    <w:p w:rsidR="00A27A6C" w:rsidRDefault="00A27A6C" w:rsidP="00A27A6C">
      <w:pPr>
        <w:jc w:val="center"/>
        <w:rPr>
          <w:b/>
        </w:rPr>
      </w:pPr>
    </w:p>
    <w:p w:rsidR="00A27A6C" w:rsidRDefault="00A27A6C" w:rsidP="00A27A6C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9780" w:type="dxa"/>
        <w:tblInd w:w="-35" w:type="dxa"/>
        <w:tblLayout w:type="fixed"/>
        <w:tblLook w:val="00A0"/>
      </w:tblPr>
      <w:tblGrid>
        <w:gridCol w:w="9780"/>
      </w:tblGrid>
      <w:tr w:rsidR="00A27A6C" w:rsidTr="00A27A6C">
        <w:tc>
          <w:tcPr>
            <w:tcW w:w="97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A6C" w:rsidRDefault="00A27A6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A27A6C" w:rsidRDefault="00A27A6C" w:rsidP="00A27A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«Благоустройство территории сельского поселения   « Село Сабуровщино» Бабынинского района на  период 2021-2023годы »(далее – Программа)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 Село Сабуровщино» Бабынинского района Калужской области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« Село Сабуровщино» Бабынинского района Калужской области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06.10.2003г № 131-ФЗ «Об общих принципах организации местного самоуправления в Российской Федерации, гл.3, ст.14. Концепция благоустройства территорий муниципальных образований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поселений и городских округов) – постановление Правительства Калужской области № 73 от 12.03.2009г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благоустройство территорий;</w:t>
            </w:r>
            <w:r>
              <w:rPr>
                <w:lang w:eastAsia="en-US"/>
              </w:rPr>
              <w:br/>
              <w:t>- реконструкция и ремонт ограждений, фасадов, обустройство детских площадок</w:t>
            </w:r>
            <w:r>
              <w:rPr>
                <w:lang w:eastAsia="en-US"/>
              </w:rPr>
              <w:br/>
              <w:t>- определение перспективы улучшения благоустройства поселения;</w:t>
            </w:r>
            <w:r>
              <w:rPr>
                <w:lang w:eastAsia="en-US"/>
              </w:rPr>
              <w:br/>
              <w:t>- создание условий для работы и отдыха жителей поселения;</w:t>
            </w:r>
            <w:r>
              <w:rPr>
                <w:lang w:eastAsia="en-US"/>
              </w:rPr>
              <w:br/>
              <w:t>- улучшение состояния территорий поселения;</w:t>
            </w:r>
            <w:r>
              <w:rPr>
                <w:lang w:eastAsia="en-US"/>
              </w:rPr>
              <w:br/>
              <w:t>- привитие жителям поселения любви и уважения к своему поселению, к соблюдению чистоты и порядка на территории сельского поселения « Село Сабуровщино»;</w:t>
            </w:r>
            <w:r>
              <w:rPr>
                <w:lang w:eastAsia="en-US"/>
              </w:rPr>
              <w:br/>
              <w:t>- улучшение экологической обстановки и создание среды, комфортной для проживания жителей сельского поселения « Село Сабуровщино»;</w:t>
            </w:r>
            <w:r>
              <w:rPr>
                <w:lang w:eastAsia="en-US"/>
              </w:rPr>
              <w:br/>
              <w:t>- совершенствование эстетического состояния территории поселения;</w:t>
            </w:r>
            <w:r>
              <w:rPr>
                <w:lang w:eastAsia="en-US"/>
              </w:rPr>
              <w:br/>
              <w:t>- увеличение площади благоустроенных зелёных насаждений на территории сельского поселения « Село Сабуровщино»;</w:t>
            </w:r>
            <w:r>
              <w:rPr>
                <w:lang w:eastAsia="en-US"/>
              </w:rPr>
              <w:br/>
              <w:t>- создание зелёных зон для отдыха жителей поселения;</w:t>
            </w:r>
            <w:r>
              <w:rPr>
                <w:lang w:eastAsia="en-US"/>
              </w:rPr>
              <w:br/>
              <w:t>- предотвращение сокращения зелёных насаждений на территории сельского поселения « Село Сабуровщино»;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Задачами программы являются: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</w:t>
            </w:r>
            <w:r>
              <w:rPr>
                <w:color w:val="000000"/>
                <w:lang w:eastAsia="en-US"/>
              </w:rPr>
              <w:t>:</w:t>
            </w:r>
            <w:r>
              <w:rPr>
                <w:color w:val="000000"/>
                <w:lang w:eastAsia="en-US"/>
              </w:rPr>
              <w:br/>
              <w:t xml:space="preserve">- организация системы благоустройства поселения,  отвечающей </w:t>
            </w:r>
            <w:r>
              <w:rPr>
                <w:color w:val="000000"/>
                <w:lang w:eastAsia="en-US"/>
              </w:rPr>
              <w:lastRenderedPageBreak/>
              <w:t>современным экологическим, санитарно-гигиеническим требованиям и создающей безопасные и комфортные условия для проживания населения СП « Село Сабуровщино»;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благоприятных условий для проживания и отдыха жителей поселения;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установка малых архитектурных форм в местах массового отдыха жителей поселения;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благоустройство придомовых территорий;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 обустройство скверов и зон отдыха для жителей  поселения.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2021-2023 годы</w:t>
            </w:r>
          </w:p>
        </w:tc>
      </w:tr>
      <w:tr w:rsidR="00A27A6C" w:rsidTr="00A27A6C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-местный бюджет;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-внебюджетные средства.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ассигнований бюджетных средств подлежат ежегодному уточнению исходя из возможностей бюджета на соответствующий год.</w:t>
            </w:r>
          </w:p>
        </w:tc>
      </w:tr>
      <w:tr w:rsidR="00A27A6C" w:rsidTr="00A27A6C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Общий объем финансирования Программы составляет: в 2021-2023 годах- </w:t>
            </w:r>
            <w:r w:rsidR="007536FA">
              <w:rPr>
                <w:lang w:eastAsia="en-US"/>
              </w:rPr>
              <w:t>7237,9</w:t>
            </w:r>
            <w:r>
              <w:rPr>
                <w:lang w:eastAsia="en-US"/>
              </w:rPr>
              <w:t xml:space="preserve"> тыс. руб, в том числе: средства местного бюджета – </w:t>
            </w:r>
            <w:r w:rsidR="007536FA">
              <w:rPr>
                <w:lang w:eastAsia="en-US"/>
              </w:rPr>
              <w:t>7237,9</w:t>
            </w:r>
            <w:r>
              <w:rPr>
                <w:lang w:eastAsia="en-US"/>
              </w:rPr>
              <w:t xml:space="preserve"> тыс. руб.; 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редусмотренные в плановом периоде 2021-2023 годов, могут быть уточнены при формировании проектов областных законов об областном бюджете на 2021-2023 годы.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развития Программы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Основными ожидаемыми результатами Программы являются:</w:t>
            </w:r>
            <w:r>
              <w:rPr>
                <w:color w:val="000000"/>
                <w:lang w:eastAsia="en-US"/>
              </w:rPr>
              <w:br/>
              <w:t>- улучшение архитектурно-планировочного облика муниципального образования;</w:t>
            </w:r>
          </w:p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улучшение экологической обстановки и санитарно-гигиенических условий жизни в поселении;</w:t>
            </w:r>
          </w:p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безопасных и комфортных условий для проживания населения муниципального образования;</w:t>
            </w:r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привитие жителям сельского поселения культуры по соблюдению чистоты и порядка на территории муниципального образования.</w:t>
            </w:r>
          </w:p>
        </w:tc>
      </w:tr>
      <w:tr w:rsidR="00A27A6C" w:rsidTr="00A27A6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исполнения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 «Село Сабуровщино», Сельская Дума</w:t>
            </w:r>
          </w:p>
        </w:tc>
      </w:tr>
    </w:tbl>
    <w:p w:rsidR="00A27A6C" w:rsidRDefault="00A27A6C" w:rsidP="00A27A6C">
      <w:pPr>
        <w:rPr>
          <w:b/>
        </w:rPr>
      </w:pPr>
    </w:p>
    <w:p w:rsidR="00A27A6C" w:rsidRDefault="00A27A6C" w:rsidP="00A27A6C">
      <w:pPr>
        <w:numPr>
          <w:ilvl w:val="0"/>
          <w:numId w:val="2"/>
        </w:numPr>
        <w:suppressAutoHyphens/>
        <w:spacing w:line="276" w:lineRule="auto"/>
        <w:jc w:val="center"/>
        <w:rPr>
          <w:b/>
        </w:rPr>
      </w:pPr>
      <w:r>
        <w:rPr>
          <w:b/>
        </w:rPr>
        <w:t>Характеристика проблемы, на решение которой направлена Программа</w:t>
      </w:r>
    </w:p>
    <w:p w:rsidR="00A27A6C" w:rsidRDefault="00A27A6C" w:rsidP="00A27A6C">
      <w:pPr>
        <w:pStyle w:val="a5"/>
        <w:ind w:left="885"/>
      </w:pPr>
    </w:p>
    <w:p w:rsidR="00A27A6C" w:rsidRDefault="00A27A6C" w:rsidP="00A27A6C">
      <w:pPr>
        <w:ind w:firstLine="708"/>
        <w:jc w:val="both"/>
      </w:pPr>
      <w:r>
        <w:t>Решение задач благоустройства населенных пунктов необходимо проводить программно-целевым методом.</w:t>
      </w:r>
    </w:p>
    <w:p w:rsidR="00A27A6C" w:rsidRDefault="00A27A6C" w:rsidP="00A27A6C">
      <w:pPr>
        <w:jc w:val="both"/>
      </w:pPr>
      <w:r>
        <w:tab/>
      </w:r>
      <w:proofErr w:type="gramStart"/>
      <w:r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>
        <w:rPr>
          <w:color w:val="000000"/>
        </w:rPr>
        <w:t xml:space="preserve"> </w:t>
      </w:r>
      <w:r>
        <w:t>Федерального закона Российской Федерации от 30.03.1999 № 52-ФЗ «</w:t>
      </w:r>
      <w:r>
        <w:rPr>
          <w:color w:val="000000"/>
        </w:rPr>
        <w:t xml:space="preserve">О санитарно-эпидемиологическом благополучии населения», </w:t>
      </w:r>
      <w:r>
        <w:t xml:space="preserve">Федерального закона Российской Федерации от 10.01.2002 № 7-ФЗ </w:t>
      </w:r>
      <w:r>
        <w:rPr>
          <w:color w:val="000000"/>
        </w:rPr>
        <w:t xml:space="preserve">«Об охране </w:t>
      </w:r>
      <w:r>
        <w:rPr>
          <w:color w:val="000000"/>
        </w:rPr>
        <w:lastRenderedPageBreak/>
        <w:t>окружающей среды», в соответствии с Правилами благоустройства, утвержденными решением</w:t>
      </w:r>
      <w:proofErr w:type="gramEnd"/>
      <w:r>
        <w:rPr>
          <w:color w:val="000000"/>
        </w:rPr>
        <w:t xml:space="preserve"> Сельской Думы от 04.10.2018г № 120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от 07.02.2019г. 13.03.2020г).</w:t>
      </w:r>
    </w:p>
    <w:p w:rsidR="00A27A6C" w:rsidRDefault="00A27A6C" w:rsidP="00A27A6C">
      <w:pPr>
        <w:jc w:val="both"/>
      </w:pPr>
      <w: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27A6C" w:rsidRDefault="00A27A6C" w:rsidP="00A27A6C">
      <w:pPr>
        <w:jc w:val="both"/>
      </w:pPr>
      <w: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27A6C" w:rsidRDefault="00A27A6C" w:rsidP="00A27A6C">
      <w:pPr>
        <w:jc w:val="both"/>
      </w:pPr>
      <w: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27A6C" w:rsidRDefault="00A27A6C" w:rsidP="00A27A6C">
      <w:pPr>
        <w:jc w:val="both"/>
      </w:pPr>
      <w:r>
        <w:tab/>
        <w:t xml:space="preserve">Финансово – </w:t>
      </w:r>
      <w:proofErr w:type="gramStart"/>
      <w:r>
        <w:t>экономические механизмы</w:t>
      </w:r>
      <w:proofErr w:type="gramEnd"/>
      <w: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27A6C" w:rsidRDefault="00A27A6C" w:rsidP="00A27A6C">
      <w:pPr>
        <w:jc w:val="both"/>
      </w:pPr>
      <w: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 старых разросшихся деревьев.</w:t>
      </w:r>
    </w:p>
    <w:p w:rsidR="00A27A6C" w:rsidRDefault="00A27A6C" w:rsidP="00A27A6C">
      <w:pPr>
        <w:jc w:val="both"/>
      </w:pPr>
      <w:r>
        <w:tab/>
        <w:t>Программа полностью соответствует приоритетам социально-экономического развития муниципального образования СП « Село Сабуровщино» Бабынинского района Калужской области на 2021 – 2023 г.г. на среднесрочную перспективу.</w:t>
      </w:r>
    </w:p>
    <w:p w:rsidR="00A27A6C" w:rsidRDefault="00A27A6C" w:rsidP="00A27A6C">
      <w:pPr>
        <w:jc w:val="both"/>
      </w:pPr>
      <w:r>
        <w:t xml:space="preserve"> Реализация программы направлена </w:t>
      </w:r>
      <w:proofErr w:type="gramStart"/>
      <w:r>
        <w:t>на</w:t>
      </w:r>
      <w:proofErr w:type="gramEnd"/>
      <w:r>
        <w:t>:</w:t>
      </w:r>
    </w:p>
    <w:p w:rsidR="00A27A6C" w:rsidRDefault="00A27A6C" w:rsidP="00A27A6C">
      <w:pPr>
        <w:jc w:val="both"/>
      </w:pPr>
      <w:r>
        <w:tab/>
        <w:t>-     создание условий для улучшения качества жизни населения;</w:t>
      </w:r>
    </w:p>
    <w:p w:rsidR="00A27A6C" w:rsidRDefault="00A27A6C" w:rsidP="00A27A6C">
      <w:pPr>
        <w:jc w:val="both"/>
      </w:pPr>
      <w: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A27A6C" w:rsidRDefault="00A27A6C" w:rsidP="00A27A6C">
      <w:pPr>
        <w:jc w:val="both"/>
      </w:pPr>
      <w: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A27A6C" w:rsidRDefault="00A27A6C" w:rsidP="00A27A6C">
      <w:pPr>
        <w:jc w:val="both"/>
      </w:pPr>
      <w: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27A6C" w:rsidRDefault="00A27A6C" w:rsidP="00A27A6C">
      <w:pPr>
        <w:jc w:val="both"/>
      </w:pPr>
      <w: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A27A6C" w:rsidRDefault="00A27A6C" w:rsidP="00A27A6C">
      <w:pPr>
        <w:jc w:val="both"/>
      </w:pPr>
      <w:r>
        <w:tab/>
        <w:t>В течение 2021-2023 годов необходимо организовать и провести:</w:t>
      </w:r>
    </w:p>
    <w:p w:rsidR="00A27A6C" w:rsidRDefault="00A27A6C" w:rsidP="00A27A6C">
      <w:pPr>
        <w:jc w:val="both"/>
      </w:pPr>
      <w: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A27A6C" w:rsidRDefault="00A27A6C" w:rsidP="00A27A6C">
      <w:pPr>
        <w:jc w:val="both"/>
      </w:pPr>
      <w: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27A6C" w:rsidRDefault="00A27A6C" w:rsidP="00A27A6C">
      <w:pPr>
        <w:spacing w:line="276" w:lineRule="auto"/>
        <w:rPr>
          <w:b/>
        </w:rPr>
      </w:pPr>
    </w:p>
    <w:p w:rsidR="00A27A6C" w:rsidRDefault="00A27A6C" w:rsidP="00A27A6C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Цель Программы</w:t>
      </w:r>
    </w:p>
    <w:p w:rsidR="00A27A6C" w:rsidRDefault="00A27A6C" w:rsidP="00A27A6C">
      <w:pPr>
        <w:pStyle w:val="a4"/>
        <w:suppressAutoHyphens/>
        <w:spacing w:before="0" w:beforeAutospacing="0" w:after="0" w:afterAutospacing="0"/>
        <w:ind w:left="710"/>
        <w:rPr>
          <w:rStyle w:val="a7"/>
          <w:sz w:val="26"/>
          <w:szCs w:val="26"/>
        </w:rPr>
      </w:pPr>
    </w:p>
    <w:p w:rsidR="00A27A6C" w:rsidRDefault="00A27A6C" w:rsidP="00A27A6C">
      <w:pPr>
        <w:autoSpaceDE w:val="0"/>
        <w:autoSpaceDN w:val="0"/>
        <w:adjustRightInd w:val="0"/>
        <w:jc w:val="both"/>
      </w:pPr>
      <w:r>
        <w:t xml:space="preserve">            Основными целями Программы являются повышение уровня условий жизни населения, создание комфортных условий проживания населения, взаимодействие органов местного самоуправления с организациями, учреждениями и предприятиями и населением и сохранение природы на территории поселения.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Для достижения поставленных целей в Программе рассматриваются направления для решения следующих основных задач инженерного обустройства территорий сельского поселения: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lastRenderedPageBreak/>
        <w:t>- активизация работы организаций независимо от форм собственности в сфере благоустройства территории сельского поселения;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привлечение финансовых средств из бюджетов всех уровней и внебюджетных источников на благоустройство территории сельского поселения «Село Сабуровщино»;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развитие и поддержка инициатив жителей сельского поселения по благоустройству и санитарной очистке территории;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охрана и улучшение санитарно-гигиенических условий проживания населения путем создания зеленых насаждений различного функционального назначения;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искусственное освещение территорий в вечернее и ночное время с целью создания благоприятных и безопасных условий для жителей;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ремонт существующих и строительство новых колодцев,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 благоустройство общественных кладбищ, содержание и ремонт мемориальных памятников,</w:t>
      </w:r>
    </w:p>
    <w:p w:rsidR="00A27A6C" w:rsidRDefault="00A27A6C" w:rsidP="00A27A6C">
      <w:pPr>
        <w:autoSpaceDE w:val="0"/>
        <w:autoSpaceDN w:val="0"/>
        <w:adjustRightInd w:val="0"/>
        <w:jc w:val="both"/>
      </w:pPr>
      <w:r>
        <w:t>- строительство дополнительных контейнерных площадок и организация вывоза мусора с территории СП «Село Сабуровщино».</w:t>
      </w:r>
    </w:p>
    <w:p w:rsidR="00A27A6C" w:rsidRDefault="00A27A6C" w:rsidP="00A27A6C">
      <w:pPr>
        <w:pStyle w:val="a4"/>
        <w:suppressAutoHyphens/>
        <w:spacing w:before="0" w:beforeAutospacing="0" w:after="0" w:afterAutospacing="0"/>
        <w:ind w:left="720"/>
        <w:rPr>
          <w:rStyle w:val="a7"/>
          <w:sz w:val="26"/>
          <w:szCs w:val="26"/>
        </w:rPr>
      </w:pPr>
    </w:p>
    <w:p w:rsidR="00A27A6C" w:rsidRDefault="00A27A6C" w:rsidP="00A27A6C">
      <w:pPr>
        <w:pStyle w:val="a4"/>
        <w:numPr>
          <w:ilvl w:val="0"/>
          <w:numId w:val="2"/>
        </w:numPr>
        <w:suppressAutoHyphens/>
        <w:spacing w:before="0" w:beforeAutospacing="0" w:after="0" w:afterAutospacing="0" w:line="276" w:lineRule="auto"/>
        <w:jc w:val="center"/>
        <w:rPr>
          <w:rStyle w:val="a7"/>
        </w:rPr>
      </w:pPr>
      <w:r>
        <w:rPr>
          <w:rStyle w:val="a7"/>
        </w:rPr>
        <w:t>Мероприятия,  предусмотренные Программой</w:t>
      </w:r>
    </w:p>
    <w:p w:rsidR="00A27A6C" w:rsidRDefault="00A27A6C" w:rsidP="00A27A6C">
      <w:pPr>
        <w:pStyle w:val="a4"/>
        <w:suppressAutoHyphens/>
        <w:spacing w:before="0" w:beforeAutospacing="0" w:after="0" w:afterAutospacing="0" w:line="276" w:lineRule="auto"/>
        <w:ind w:left="710"/>
        <w:rPr>
          <w:rStyle w:val="a7"/>
        </w:rPr>
      </w:pPr>
    </w:p>
    <w:p w:rsidR="00A27A6C" w:rsidRDefault="00A27A6C" w:rsidP="00A27A6C">
      <w:pPr>
        <w:jc w:val="both"/>
      </w:pPr>
      <w:r>
        <w:t xml:space="preserve">         Для обеспечения Программы необходимо регулярно проводить следующие мероприятия:</w:t>
      </w:r>
    </w:p>
    <w:p w:rsidR="00A27A6C" w:rsidRDefault="00A27A6C" w:rsidP="00A27A6C">
      <w:pPr>
        <w:jc w:val="both"/>
      </w:pPr>
    </w:p>
    <w:p w:rsidR="00A27A6C" w:rsidRDefault="00A27A6C" w:rsidP="00A27A6C">
      <w:pPr>
        <w:jc w:val="both"/>
      </w:pPr>
      <w:r>
        <w:t>- мероприятия по удалению сухостойных, больных и аварийных деревьев;</w:t>
      </w:r>
    </w:p>
    <w:p w:rsidR="00A27A6C" w:rsidRDefault="00A27A6C" w:rsidP="00A27A6C">
      <w:pPr>
        <w:jc w:val="both"/>
      </w:pPr>
      <w:r>
        <w:t>- мероприятия по ликвидации несанкционированных свалок;</w:t>
      </w:r>
    </w:p>
    <w:p w:rsidR="00A27A6C" w:rsidRDefault="00A27A6C" w:rsidP="00A27A6C">
      <w:pPr>
        <w:jc w:val="both"/>
      </w:pPr>
      <w:r>
        <w:t>- мероприятия по санитарной очистке территории;</w:t>
      </w:r>
    </w:p>
    <w:p w:rsidR="00A27A6C" w:rsidRDefault="00A27A6C" w:rsidP="00A27A6C">
      <w:pPr>
        <w:jc w:val="both"/>
      </w:pPr>
      <w:r>
        <w:t>- мероприятия по озеленению;</w:t>
      </w:r>
    </w:p>
    <w:p w:rsidR="00A27A6C" w:rsidRDefault="00A27A6C" w:rsidP="00A27A6C">
      <w:pPr>
        <w:jc w:val="both"/>
      </w:pPr>
      <w:r>
        <w:t>- мероприятия по благоустройству кладбищ;</w:t>
      </w:r>
    </w:p>
    <w:p w:rsidR="00A27A6C" w:rsidRDefault="00A27A6C" w:rsidP="00A27A6C">
      <w:r>
        <w:t>- мероприятия по организации работ по благоустройству представителями общественности.</w:t>
      </w:r>
    </w:p>
    <w:p w:rsidR="00A27A6C" w:rsidRDefault="00A27A6C" w:rsidP="00A27A6C">
      <w:r>
        <w:t xml:space="preserve">          Для повышения культуры поведения жителей поселения, привития им  бережного отношения к элементам благоустройства, необходимо привлекать жителей  сельского поселения « Село Сабуровщино»  к участию в работах по благоустройству санитарному и гигиеническому содержанию прилегающих территорий. Проводить 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подъезд, дом, двор, улица»  с привлечением предприятий, организаций и учреждений, местных жителей. Проводить  различные конкурсы, направленные на озеленение дворов, улиц, весной и осенью проводить субботники в рамках «Дней защиты окружающей среды».</w:t>
      </w:r>
    </w:p>
    <w:p w:rsidR="00A27A6C" w:rsidRDefault="00A27A6C" w:rsidP="00A27A6C">
      <w:pPr>
        <w:pStyle w:val="a4"/>
        <w:suppressAutoHyphens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</w:p>
    <w:p w:rsidR="00A27A6C" w:rsidRDefault="00A27A6C" w:rsidP="00A27A6C">
      <w:pPr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A27A6C" w:rsidRDefault="00A27A6C" w:rsidP="00A27A6C">
      <w:pPr>
        <w:jc w:val="center"/>
        <w:rPr>
          <w:b/>
        </w:rPr>
      </w:pPr>
    </w:p>
    <w:p w:rsidR="00A27A6C" w:rsidRDefault="00A27A6C" w:rsidP="00A27A6C">
      <w:pPr>
        <w:spacing w:line="276" w:lineRule="auto"/>
        <w:jc w:val="both"/>
      </w:pPr>
      <w:r>
        <w:t xml:space="preserve"> Перечень программных мероприятий, сроки их реализации приведены в следующей таблице:</w:t>
      </w:r>
    </w:p>
    <w:p w:rsidR="00A27A6C" w:rsidRDefault="00A27A6C" w:rsidP="00A27A6C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1560"/>
        <w:gridCol w:w="1417"/>
        <w:gridCol w:w="1418"/>
        <w:gridCol w:w="1417"/>
      </w:tblGrid>
      <w:tr w:rsidR="00A27A6C" w:rsidTr="00A27A6C">
        <w:trPr>
          <w:trHeight w:val="179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2021г.,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г.,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Финансирования  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г.,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A27A6C" w:rsidTr="00A27A6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</w:t>
            </w:r>
            <w:proofErr w:type="gramStart"/>
            <w:r>
              <w:rPr>
                <w:lang w:eastAsia="en-US"/>
              </w:rPr>
              <w:t>уличного</w:t>
            </w:r>
            <w:proofErr w:type="gramEnd"/>
          </w:p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2560</w:t>
            </w:r>
            <w:r w:rsidR="00A27A6C">
              <w:rPr>
                <w:lang w:eastAsia="en-US"/>
              </w:rPr>
              <w:t>,7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7A6C" w:rsidTr="00A27A6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озеленению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7A6C" w:rsidTr="00A27A6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 по благоустройству</w:t>
            </w:r>
          </w:p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территории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1516,3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4477,2</w:t>
            </w:r>
          </w:p>
        </w:tc>
      </w:tr>
      <w:tr w:rsidR="00A27A6C" w:rsidTr="00A27A6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воинских захоронений и памятных мест;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7A6C">
              <w:rPr>
                <w:lang w:eastAsia="en-US"/>
              </w:rPr>
              <w:t>00</w:t>
            </w:r>
          </w:p>
        </w:tc>
      </w:tr>
      <w:tr w:rsidR="00A27A6C" w:rsidTr="00A27A6C">
        <w:trPr>
          <w:trHeight w:val="9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Установка малых архитектурных форм в местах массового отдыха жителей МО, детских городков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center"/>
              <w:rPr>
                <w:lang w:eastAsia="en-US"/>
              </w:rPr>
            </w:pPr>
          </w:p>
          <w:p w:rsidR="00A27A6C" w:rsidRDefault="00753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7A6C">
              <w:rPr>
                <w:lang w:eastAsia="en-US"/>
              </w:rPr>
              <w:t>00</w:t>
            </w:r>
          </w:p>
        </w:tc>
      </w:tr>
      <w:tr w:rsidR="00A27A6C" w:rsidTr="00A27A6C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6C" w:rsidRDefault="00A27A6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A27A6C" w:rsidRDefault="00A27A6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7536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A27A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6C" w:rsidRDefault="007536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7237,9</w:t>
            </w:r>
          </w:p>
        </w:tc>
      </w:tr>
    </w:tbl>
    <w:p w:rsidR="00A27A6C" w:rsidRDefault="00A27A6C" w:rsidP="00A27A6C">
      <w:pPr>
        <w:pStyle w:val="a4"/>
        <w:jc w:val="both"/>
      </w:pPr>
    </w:p>
    <w:p w:rsidR="00A27A6C" w:rsidRDefault="00A27A6C" w:rsidP="00A27A6C">
      <w:pPr>
        <w:numPr>
          <w:ilvl w:val="0"/>
          <w:numId w:val="2"/>
        </w:numPr>
        <w:suppressAutoHyphens/>
        <w:jc w:val="center"/>
      </w:pPr>
      <w:r>
        <w:rPr>
          <w:rStyle w:val="a7"/>
        </w:rPr>
        <w:t>Сроки  и этапы  реализации  программы</w:t>
      </w:r>
    </w:p>
    <w:p w:rsidR="00A27A6C" w:rsidRDefault="00A27A6C" w:rsidP="00A27A6C">
      <w:pPr>
        <w:pStyle w:val="a4"/>
        <w:ind w:firstLine="567"/>
        <w:jc w:val="both"/>
      </w:pPr>
      <w:r>
        <w:t>Срок  выполнения  Программы  рассчитан  на  три года.</w:t>
      </w:r>
    </w:p>
    <w:p w:rsidR="00A27A6C" w:rsidRDefault="00A27A6C" w:rsidP="00A27A6C">
      <w:pPr>
        <w:shd w:val="clear" w:color="auto" w:fill="FFFFFF"/>
        <w:ind w:firstLine="539"/>
        <w:jc w:val="both"/>
      </w:pPr>
      <w:r>
        <w:t>Ежегодно предусматривается реализация мероприятий по решению наиболее значимых проблем.</w:t>
      </w:r>
    </w:p>
    <w:p w:rsidR="00A27A6C" w:rsidRDefault="00A27A6C" w:rsidP="00A27A6C">
      <w:pPr>
        <w:shd w:val="clear" w:color="auto" w:fill="FFFFFF"/>
        <w:ind w:firstLine="539"/>
        <w:jc w:val="both"/>
      </w:pPr>
      <w:r>
        <w:t>Конкретизация и утверждение программных мероприятий производятся ежегодно по мере необходимости на основании данных мониторинга и с учетом хода реализации Программы.</w:t>
      </w:r>
    </w:p>
    <w:p w:rsidR="00A27A6C" w:rsidRDefault="00A27A6C" w:rsidP="00A27A6C">
      <w:pPr>
        <w:shd w:val="clear" w:color="auto" w:fill="FFFFFF"/>
        <w:jc w:val="both"/>
      </w:pPr>
    </w:p>
    <w:p w:rsidR="00A27A6C" w:rsidRDefault="00A27A6C" w:rsidP="00A27A6C">
      <w:pPr>
        <w:jc w:val="center"/>
        <w:rPr>
          <w:rStyle w:val="a7"/>
        </w:rPr>
      </w:pPr>
      <w:r>
        <w:rPr>
          <w:rStyle w:val="a7"/>
        </w:rPr>
        <w:t>6 .  Ресурсное обеспечение муниципальной целевой программы</w:t>
      </w:r>
    </w:p>
    <w:p w:rsidR="00A27A6C" w:rsidRDefault="00A27A6C" w:rsidP="00A27A6C">
      <w:pPr>
        <w:jc w:val="center"/>
      </w:pPr>
    </w:p>
    <w:p w:rsidR="00A27A6C" w:rsidRDefault="00A27A6C" w:rsidP="00A27A6C">
      <w:pPr>
        <w:rPr>
          <w:rStyle w:val="a7"/>
        </w:rPr>
      </w:pPr>
      <w:r>
        <w:t xml:space="preserve">           </w:t>
      </w:r>
      <w:r>
        <w:rPr>
          <w:rStyle w:val="a7"/>
          <w:b w:val="0"/>
        </w:rPr>
        <w:t xml:space="preserve">Ресурсное обеспечение программы осуществляется за счет различных источников </w:t>
      </w:r>
    </w:p>
    <w:p w:rsidR="00A27A6C" w:rsidRDefault="00A27A6C" w:rsidP="00A27A6C">
      <w:pPr>
        <w:rPr>
          <w:rStyle w:val="a7"/>
          <w:b w:val="0"/>
        </w:rPr>
      </w:pPr>
      <w:r>
        <w:rPr>
          <w:rStyle w:val="a7"/>
          <w:b w:val="0"/>
        </w:rPr>
        <w:t>финансирования. Первый источник – финансирование за счет средств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A27A6C" w:rsidRDefault="00A27A6C" w:rsidP="00A27A6C"/>
    <w:p w:rsidR="00A27A6C" w:rsidRDefault="00A27A6C" w:rsidP="00A27A6C">
      <w:pPr>
        <w:ind w:firstLine="708"/>
        <w:jc w:val="center"/>
        <w:rPr>
          <w:b/>
          <w:bCs/>
        </w:rPr>
      </w:pPr>
      <w:r>
        <w:rPr>
          <w:b/>
          <w:bCs/>
        </w:rPr>
        <w:t>7. Механизм реализации, организация управления и контроль</w:t>
      </w:r>
    </w:p>
    <w:p w:rsidR="00A27A6C" w:rsidRDefault="00A27A6C" w:rsidP="00A27A6C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за ходом реализации Программы</w:t>
      </w:r>
    </w:p>
    <w:p w:rsidR="00A27A6C" w:rsidRDefault="00A27A6C" w:rsidP="00A27A6C">
      <w:pPr>
        <w:spacing w:line="276" w:lineRule="auto"/>
        <w:jc w:val="both"/>
      </w:pPr>
      <w:r>
        <w:rPr>
          <w:b/>
        </w:rPr>
        <w:t xml:space="preserve">         </w:t>
      </w:r>
      <w:r>
        <w:t>Реализация Программы осуществляется на основе:</w:t>
      </w:r>
    </w:p>
    <w:p w:rsidR="00A27A6C" w:rsidRDefault="00A27A6C" w:rsidP="00A27A6C">
      <w:pPr>
        <w:spacing w:line="276" w:lineRule="auto"/>
        <w:jc w:val="both"/>
      </w:pPr>
      <w:r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>
        <w:rPr>
          <w:color w:val="000000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>
        <w:rPr>
          <w:color w:val="373737"/>
          <w:shd w:val="clear" w:color="auto" w:fill="FFFFFF"/>
        </w:rPr>
        <w:t> </w:t>
      </w:r>
    </w:p>
    <w:p w:rsidR="00A27A6C" w:rsidRDefault="00A27A6C" w:rsidP="00A27A6C">
      <w:pPr>
        <w:spacing w:line="276" w:lineRule="auto"/>
        <w:jc w:val="both"/>
      </w:pPr>
      <w:r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A27A6C" w:rsidRDefault="00A27A6C" w:rsidP="00A27A6C">
      <w:pPr>
        <w:shd w:val="clear" w:color="auto" w:fill="FFFFFF"/>
        <w:spacing w:line="276" w:lineRule="auto"/>
        <w:ind w:left="10" w:right="10" w:firstLine="480"/>
        <w:jc w:val="both"/>
      </w:pPr>
      <w:r>
        <w:lastRenderedPageBreak/>
        <w:t xml:space="preserve">  Отчеты о ходе работы по реализации Программы по результатам за год и весь период действия Программы готовит отдел бухгалтерского учета и финансовой отчетности Администрации сельского поселения « Село Сабуровщино».</w:t>
      </w:r>
    </w:p>
    <w:p w:rsidR="00A27A6C" w:rsidRDefault="00A27A6C" w:rsidP="00A27A6C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 Администрация МО:</w:t>
      </w:r>
    </w:p>
    <w:p w:rsidR="00A27A6C" w:rsidRDefault="00A27A6C" w:rsidP="00A27A6C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- направляет  </w:t>
      </w:r>
      <w:proofErr w:type="gramStart"/>
      <w:r>
        <w:t>в Сельскую Думу ежегодный отчет о выполнении Программы совместно с отчетом об исполнении бюджета МО на соответствующий финансовый год</w:t>
      </w:r>
      <w:proofErr w:type="gramEnd"/>
      <w:r>
        <w:t>.</w:t>
      </w:r>
    </w:p>
    <w:p w:rsidR="00A27A6C" w:rsidRDefault="00A27A6C" w:rsidP="00A27A6C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- в ходе реализации Программы при необходимости вносит в нее изменения установленным порядком. </w:t>
      </w:r>
    </w:p>
    <w:p w:rsidR="00A27A6C" w:rsidRDefault="00A27A6C" w:rsidP="00A27A6C">
      <w:pPr>
        <w:shd w:val="clear" w:color="auto" w:fill="FFFFFF"/>
        <w:spacing w:line="276" w:lineRule="auto"/>
        <w:ind w:left="10" w:right="10" w:firstLine="480"/>
        <w:jc w:val="both"/>
      </w:pPr>
      <w:r>
        <w:t xml:space="preserve">- ежегодно готовит план действий по выполнению Программы и ее мероприятий, обеспечивает его утверждение через постановление Главы администрации МО, организует выполнение этого плана и контролирует его выполнение. </w:t>
      </w:r>
    </w:p>
    <w:p w:rsidR="00A27A6C" w:rsidRDefault="00A27A6C" w:rsidP="00A27A6C">
      <w:pPr>
        <w:spacing w:line="276" w:lineRule="auto"/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осуществляет Администрация сельского поселения « Село Сабуровщино».</w:t>
      </w:r>
    </w:p>
    <w:p w:rsidR="00A27A6C" w:rsidRDefault="00A27A6C" w:rsidP="00A27A6C">
      <w:pPr>
        <w:spacing w:line="276" w:lineRule="auto"/>
        <w:jc w:val="both"/>
      </w:pPr>
    </w:p>
    <w:p w:rsidR="00A27A6C" w:rsidRDefault="00A27A6C" w:rsidP="00A27A6C">
      <w:pPr>
        <w:pStyle w:val="a6"/>
        <w:numPr>
          <w:ilvl w:val="0"/>
          <w:numId w:val="3"/>
        </w:numPr>
        <w:suppressAutoHyphens/>
        <w:jc w:val="center"/>
        <w:rPr>
          <w:b/>
        </w:rPr>
      </w:pPr>
      <w:r>
        <w:rPr>
          <w:b/>
        </w:rPr>
        <w:t>Ожидаемые результаты реализации программы, социально-экономическая эффективность Программы.</w:t>
      </w:r>
    </w:p>
    <w:p w:rsidR="00A27A6C" w:rsidRDefault="00A27A6C" w:rsidP="00A27A6C">
      <w:pPr>
        <w:jc w:val="center"/>
        <w:rPr>
          <w:b/>
        </w:rPr>
      </w:pPr>
    </w:p>
    <w:p w:rsidR="00A27A6C" w:rsidRDefault="00A27A6C" w:rsidP="00A27A6C">
      <w:pPr>
        <w:spacing w:line="276" w:lineRule="auto"/>
        <w:ind w:firstLine="567"/>
        <w:jc w:val="both"/>
      </w:pPr>
      <w: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A27A6C" w:rsidRDefault="00A27A6C" w:rsidP="00A27A6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Эффективность может быть оценена по результатам, достигнутым в ходе реализации данной программы: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jc w:val="both"/>
        <w:rPr>
          <w:rStyle w:val="text"/>
        </w:rPr>
      </w:pPr>
      <w:r>
        <w:rPr>
          <w:rFonts w:ascii="Times New Roman" w:hAnsi="Times New Roman" w:cs="Times New Roman"/>
          <w:sz w:val="24"/>
          <w:szCs w:val="24"/>
        </w:rPr>
        <w:t>-     создание безопасных и комфортных условий для проживания населения МО;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благоустройство дворовых территорий в МО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 повышение степени удовлетворенности населения уровнем благоустройства;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 улучшение технического состояния отдельных объектов благоустройства;</w:t>
      </w:r>
    </w:p>
    <w:p w:rsidR="00A27A6C" w:rsidRDefault="00A27A6C" w:rsidP="00A27A6C">
      <w:pPr>
        <w:pStyle w:val="ConsPlusNormal"/>
        <w:spacing w:line="276" w:lineRule="auto"/>
        <w:ind w:firstLine="0"/>
        <w:jc w:val="both"/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улучшение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>
        <w:rPr>
          <w:rStyle w:val="text"/>
          <w:rFonts w:ascii="Times New Roman" w:hAnsi="Times New Roman" w:cs="Times New Roman"/>
          <w:sz w:val="24"/>
          <w:szCs w:val="24"/>
        </w:rPr>
        <w:t>населенных пунктах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jc w:val="both"/>
        <w:rPr>
          <w:rStyle w:val="text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 повышение уровня эстетики поселения;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-     привлечение молодого поколения к участию по благоустройству населенных пунктов в поселении.</w:t>
      </w:r>
    </w:p>
    <w:p w:rsidR="00A27A6C" w:rsidRDefault="00A27A6C" w:rsidP="00A27A6C">
      <w:pPr>
        <w:pStyle w:val="ConsPlusNormal"/>
        <w:widowControl/>
        <w:spacing w:line="276" w:lineRule="auto"/>
        <w:ind w:firstLine="0"/>
        <w:rPr>
          <w:rStyle w:val="text"/>
          <w:rFonts w:ascii="Times New Roman" w:hAnsi="Times New Roman" w:cs="Times New Roman"/>
          <w:sz w:val="24"/>
          <w:szCs w:val="24"/>
        </w:rPr>
      </w:pPr>
    </w:p>
    <w:p w:rsidR="00A27A6C" w:rsidRDefault="00A27A6C" w:rsidP="00A27A6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Оценка эффективности программы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A27A6C" w:rsidRDefault="00A27A6C" w:rsidP="00A27A6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720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A27A6C" w:rsidRDefault="00A27A6C" w:rsidP="00A27A6C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</w:pPr>
      <w:r>
        <w:t>Оценка эффективности реализации Программы проводится на основе анализа:</w:t>
      </w:r>
    </w:p>
    <w:p w:rsidR="00A27A6C" w:rsidRDefault="00A27A6C" w:rsidP="00A27A6C">
      <w:pPr>
        <w:widowControl w:val="0"/>
        <w:autoSpaceDE w:val="0"/>
        <w:autoSpaceDN w:val="0"/>
        <w:adjustRightInd w:val="0"/>
        <w:jc w:val="both"/>
      </w:pPr>
      <w:r>
        <w:t xml:space="preserve">1) степени достижения целей и решения задач муниципальной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>Сд = Зф / Зп x 100%, где: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Зф - фактическое значение индикатора (показателя) муниципальной программы;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>Зп - плановое значение индикатора (показателя) муниципальной программы.</w:t>
      </w:r>
    </w:p>
    <w:p w:rsidR="00A27A6C" w:rsidRDefault="00A27A6C" w:rsidP="00A27A6C">
      <w:pPr>
        <w:widowControl w:val="0"/>
        <w:autoSpaceDE w:val="0"/>
        <w:autoSpaceDN w:val="0"/>
        <w:adjustRightInd w:val="0"/>
        <w:jc w:val="both"/>
      </w:pPr>
      <w: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>Уф = Фф / Фп x 100%, где: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>Фф - фактический объем финансовых ресурсов, направленный на реализацию муниципальной программы;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>Фп - плановый объем финансовых ресурсов на соответствующий отчетный период.</w:t>
      </w:r>
    </w:p>
    <w:p w:rsidR="00A27A6C" w:rsidRDefault="00A27A6C" w:rsidP="00A27A6C">
      <w:pPr>
        <w:widowControl w:val="0"/>
        <w:autoSpaceDE w:val="0"/>
        <w:autoSpaceDN w:val="0"/>
        <w:adjustRightInd w:val="0"/>
        <w:jc w:val="both"/>
      </w:pPr>
      <w:r>
        <w:t xml:space="preserve">3) степени реализации мероприятий муниципальной </w:t>
      </w:r>
      <w:proofErr w:type="gramStart"/>
      <w:r>
        <w:t>программы</w:t>
      </w:r>
      <w:proofErr w:type="gramEnd"/>
      <w: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27A6C" w:rsidRDefault="00A27A6C" w:rsidP="00A27A6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>
        <w:t>Интервалы значений показателей, характеризующих уровень эффективности:</w:t>
      </w:r>
    </w:p>
    <w:p w:rsidR="00A27A6C" w:rsidRDefault="00A27A6C" w:rsidP="00A27A6C">
      <w:pPr>
        <w:widowControl w:val="0"/>
        <w:autoSpaceDE w:val="0"/>
        <w:autoSpaceDN w:val="0"/>
        <w:adjustRightInd w:val="0"/>
        <w:jc w:val="both"/>
      </w:pPr>
      <w:bookmarkStart w:id="0" w:name="Par624"/>
      <w:bookmarkEnd w:id="0"/>
      <w:r>
        <w:t>1) высокий уровень эффективности: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не менее 95 проц.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A27A6C" w:rsidRDefault="00A27A6C" w:rsidP="00A27A6C">
      <w:pPr>
        <w:widowControl w:val="0"/>
        <w:autoSpaceDE w:val="0"/>
        <w:autoSpaceDN w:val="0"/>
        <w:adjustRightInd w:val="0"/>
        <w:jc w:val="both"/>
      </w:pPr>
      <w:bookmarkStart w:id="1" w:name="Par627"/>
      <w:bookmarkEnd w:id="1"/>
      <w:r>
        <w:t>2) удовлетворительный уровень эффективности: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</w:pPr>
      <w: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</w:pPr>
      <w:r>
        <w:t xml:space="preserve">не менее 80 проц.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объеме;</w:t>
      </w:r>
    </w:p>
    <w:p w:rsidR="00A27A6C" w:rsidRDefault="00A27A6C" w:rsidP="00A27A6C">
      <w:pPr>
        <w:widowControl w:val="0"/>
        <w:autoSpaceDE w:val="0"/>
        <w:autoSpaceDN w:val="0"/>
        <w:adjustRightInd w:val="0"/>
      </w:pPr>
      <w:r>
        <w:t>3) неудовлетворительный уровень эффективности:</w:t>
      </w:r>
    </w:p>
    <w:p w:rsidR="00A27A6C" w:rsidRDefault="00A27A6C" w:rsidP="00A27A6C">
      <w:pPr>
        <w:widowControl w:val="0"/>
        <w:autoSpaceDE w:val="0"/>
        <w:autoSpaceDN w:val="0"/>
        <w:adjustRightInd w:val="0"/>
        <w:ind w:firstLine="567"/>
      </w:pPr>
      <w:r>
        <w:t xml:space="preserve">реализация муниципальной программы не отвечает критериям, указанным в </w:t>
      </w:r>
      <w:hyperlink r:id="rId5" w:anchor="Par624#Par624" w:history="1">
        <w:r>
          <w:rPr>
            <w:rStyle w:val="a3"/>
            <w:color w:val="auto"/>
            <w:u w:val="none"/>
          </w:rPr>
          <w:t>пунктах 1</w:t>
        </w:r>
      </w:hyperlink>
      <w:r>
        <w:rPr>
          <w:lang w:val="en-US"/>
        </w:rPr>
        <w:t> </w:t>
      </w:r>
      <w:r>
        <w:t xml:space="preserve">и </w:t>
      </w:r>
      <w:hyperlink r:id="rId6" w:anchor="Par627#Par627" w:history="1">
        <w:r>
          <w:rPr>
            <w:rStyle w:val="a3"/>
            <w:color w:val="auto"/>
            <w:u w:val="none"/>
          </w:rPr>
          <w:t>2</w:t>
        </w:r>
      </w:hyperlink>
      <w:r>
        <w:t>.</w:t>
      </w:r>
    </w:p>
    <w:p w:rsidR="00A27A6C" w:rsidRDefault="00A27A6C" w:rsidP="00A27A6C">
      <w: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A27A6C" w:rsidRDefault="00A27A6C" w:rsidP="00A27A6C"/>
    <w:p w:rsidR="00AE7204" w:rsidRDefault="00AE7204"/>
    <w:sectPr w:rsidR="00AE7204" w:rsidSect="00AE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54502"/>
    <w:multiLevelType w:val="hybridMultilevel"/>
    <w:tmpl w:val="B7420670"/>
    <w:lvl w:ilvl="0" w:tplc="500E98E8">
      <w:start w:val="1"/>
      <w:numFmt w:val="decimal"/>
      <w:lvlText w:val="%1."/>
      <w:lvlJc w:val="left"/>
      <w:pPr>
        <w:ind w:left="8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65EA3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A6C"/>
    <w:rsid w:val="002603B7"/>
    <w:rsid w:val="00340049"/>
    <w:rsid w:val="007536FA"/>
    <w:rsid w:val="0093770C"/>
    <w:rsid w:val="00A27A6C"/>
    <w:rsid w:val="00A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6C"/>
    <w:rPr>
      <w:color w:val="0000FF"/>
      <w:u w:val="single"/>
    </w:rPr>
  </w:style>
  <w:style w:type="paragraph" w:styleId="a4">
    <w:name w:val="Normal (Web)"/>
    <w:basedOn w:val="a"/>
    <w:semiHidden/>
    <w:unhideWhenUsed/>
    <w:rsid w:val="00A27A6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2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27A6C"/>
    <w:pPr>
      <w:ind w:left="720"/>
      <w:contextualSpacing/>
    </w:pPr>
  </w:style>
  <w:style w:type="paragraph" w:customStyle="1" w:styleId="ConsPlusNormal">
    <w:name w:val="ConsPlusNormal"/>
    <w:semiHidden/>
    <w:rsid w:val="00A27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A27A6C"/>
  </w:style>
  <w:style w:type="character" w:styleId="a7">
    <w:name w:val="Strong"/>
    <w:basedOn w:val="a0"/>
    <w:qFormat/>
    <w:rsid w:val="00A2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2724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2022-12-19T06:08:00Z</dcterms:created>
  <dcterms:modified xsi:type="dcterms:W3CDTF">2022-12-22T09:39:00Z</dcterms:modified>
</cp:coreProperties>
</file>